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AC2401" w:rsidRDefault="00752C70" w:rsidP="00EF6A7A">
      <w:pPr>
        <w:shd w:val="clear" w:color="auto" w:fill="FFFFFF" w:themeFill="background1"/>
      </w:pPr>
      <w:bookmarkStart w:id="0" w:name="_GoBack"/>
      <w:r>
        <w:rPr>
          <w:rFonts w:ascii="Arial Narrow" w:hAnsi="Arial Narrow"/>
          <w:b/>
          <w:noProof/>
          <w:color w:val="000000" w:themeColor="text1"/>
          <w:sz w:val="40"/>
          <w:szCs w:val="40"/>
          <w:lang w:eastAsia="nb-NO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5301402</wp:posOffset>
            </wp:positionH>
            <wp:positionV relativeFrom="paragraph">
              <wp:posOffset>-756770</wp:posOffset>
            </wp:positionV>
            <wp:extent cx="1159911" cy="443986"/>
            <wp:effectExtent l="0" t="0" r="254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kom_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11" cy="44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DC5">
        <w:rPr>
          <w:b/>
          <w:bCs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4A247AF" wp14:editId="143034F7">
                <wp:simplePos x="0" y="0"/>
                <wp:positionH relativeFrom="page">
                  <wp:posOffset>55659</wp:posOffset>
                </wp:positionH>
                <wp:positionV relativeFrom="paragraph">
                  <wp:posOffset>-867990</wp:posOffset>
                </wp:positionV>
                <wp:extent cx="7458324" cy="10625207"/>
                <wp:effectExtent l="0" t="0" r="28575" b="24130"/>
                <wp:wrapNone/>
                <wp:docPr id="23" name="Av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324" cy="1062520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307" w:rsidRPr="0053390F" w:rsidRDefault="0019379D" w:rsidP="005A2B11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44"/>
                                <w:lang w:eastAsia="nb-N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 w:rsidR="00742307" w:rsidRPr="005A2B1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ransport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av </w:t>
                            </w:r>
                            <w:r w:rsidR="00DF474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person i akutt psykisk krise</w:t>
                            </w:r>
                            <w:r w:rsidR="00742307" w:rsidRPr="005A2B1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bestillingsrutine</w:t>
                            </w:r>
                            <w:r w:rsidR="000E141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74230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4"/>
                              </w:rPr>
                              <w:t xml:space="preserve">     </w:t>
                            </w:r>
                          </w:p>
                          <w:p w:rsidR="00742307" w:rsidRDefault="00742307" w:rsidP="008E727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742307" w:rsidRDefault="00742307" w:rsidP="008E727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42307" w:rsidRPr="008E727A" w:rsidRDefault="00742307" w:rsidP="008E727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247AF" id="Avrundet rektangel 23" o:spid="_x0000_s1026" style="position:absolute;margin-left:4.4pt;margin-top:-68.35pt;width:587.25pt;height:836.6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" fillcolor="#f2f2f2 [3052]" strokecolor="black [3213]" strokeweight="1pt">
                <v:textbox>
                  <w:txbxContent>
                    <w:p w:rsidR="00742307" w:rsidRPr="0053390F" w:rsidRDefault="0019379D" w:rsidP="005A2B11">
                      <w:pPr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44"/>
                          <w:lang w:eastAsia="nb-NO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r w:rsidR="00742307" w:rsidRPr="005A2B11"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</w:rPr>
                        <w:t>ransport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av </w:t>
                      </w:r>
                      <w:r w:rsidR="00DF474A"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</w:rPr>
                        <w:t>person i akutt psykisk krise</w:t>
                      </w:r>
                      <w:r w:rsidR="00742307" w:rsidRPr="005A2B11"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– bestillingsrutine</w:t>
                      </w:r>
                      <w:r w:rsidR="000E1415"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</w:t>
                      </w:r>
                      <w:r w:rsidR="00742307">
                        <w:rPr>
                          <w:rFonts w:ascii="Arial Narrow" w:hAnsi="Arial Narrow"/>
                          <w:b/>
                          <w:color w:val="000000" w:themeColor="text1"/>
                          <w:sz w:val="44"/>
                        </w:rPr>
                        <w:t xml:space="preserve">     </w:t>
                      </w:r>
                    </w:p>
                    <w:p w:rsidR="00742307" w:rsidRDefault="00742307" w:rsidP="008E727A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</w:rPr>
                      </w:pPr>
                    </w:p>
                    <w:p w:rsidR="00742307" w:rsidRDefault="00742307" w:rsidP="008E727A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42307" w:rsidRPr="008E727A" w:rsidRDefault="00742307" w:rsidP="008E727A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34DC5">
        <w:rPr>
          <w:b/>
          <w:bCs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A247B5" wp14:editId="55D6BF11">
                <wp:simplePos x="0" y="0"/>
                <wp:positionH relativeFrom="column">
                  <wp:posOffset>3091760</wp:posOffset>
                </wp:positionH>
                <wp:positionV relativeFrom="paragraph">
                  <wp:posOffset>-215983</wp:posOffset>
                </wp:positionV>
                <wp:extent cx="3474720" cy="4991100"/>
                <wp:effectExtent l="0" t="0" r="11430" b="190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4991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8D4D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Pr="00584ADA" w:rsidRDefault="00742307" w:rsidP="00584ADA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84AD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Nødvendige avklaringer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4C6151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fyll inn</w:t>
                            </w:r>
                            <w:r w:rsidRPr="00584AD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rutenett"/>
                              <w:tblW w:w="524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</w:tblGrid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416977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 xml:space="preserve">Akutt. el. Planlagt? 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416977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Sikker lokalisasjon av pasient?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416977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 xml:space="preserve">Problemstilling: 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416977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 xml:space="preserve">Våpen? Ruset? 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7E38ED" w:rsidP="00756E48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Risiko</w:t>
                                  </w:r>
                                  <w:r w:rsidR="00636225"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 xml:space="preserve">vurdering av lege </w:t>
                                  </w:r>
                                </w:p>
                                <w:p w:rsidR="00636225" w:rsidRPr="00B71602" w:rsidRDefault="00636225" w:rsidP="00756E48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4"/>
                                    </w:rPr>
                                    <w:t>(BVC-score og voldshistorikk)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756E48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Samarbeider pasienten?</w:t>
                                  </w:r>
                                </w:p>
                                <w:p w:rsidR="00636225" w:rsidRPr="00B71602" w:rsidRDefault="00636225" w:rsidP="00756E48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Frivillighet forsøkt?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416977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Behov for bistand?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756E48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Er pasient informert om vedtaket?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756E48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Er pasienten tilsett/vurdert av lege? Ev. skal lege være med ut?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756E48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Vedtak fattet? Hvilken paragraf? Hvem har fattet vedtak?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756E48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Navn og tlf.nr. til oppdragsansvarlig lege</w:t>
                                  </w:r>
                                </w:p>
                              </w:tc>
                            </w:tr>
                            <w:tr w:rsidR="00636225" w:rsidTr="00734DC5">
                              <w:tc>
                                <w:tcPr>
                                  <w:tcW w:w="5245" w:type="dxa"/>
                                  <w:shd w:val="clear" w:color="auto" w:fill="FFFFFF" w:themeFill="background1"/>
                                </w:tcPr>
                                <w:p w:rsidR="00636225" w:rsidRPr="00B71602" w:rsidRDefault="00636225" w:rsidP="00756E48">
                                  <w:pPr>
                                    <w:ind w:left="360"/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</w:pPr>
                                  <w:r w:rsidRPr="00B71602">
                                    <w:rPr>
                                      <w:rFonts w:ascii="Arial Narrow" w:hAnsi="Arial Narrow" w:cs="Helvetica-BoldOblique"/>
                                      <w:bCs/>
                                      <w:iCs/>
                                      <w:sz w:val="32"/>
                                      <w:szCs w:val="28"/>
                                    </w:rPr>
                                    <w:t>Barn/dyr på stedet og behov for spesielle omsorgstiltak?</w:t>
                                  </w:r>
                                </w:p>
                              </w:tc>
                            </w:tr>
                          </w:tbl>
                          <w:p w:rsidR="00A741D5" w:rsidRDefault="00B71602" w:rsidP="00B71602">
                            <w:pPr>
                              <w:spacing w:line="240" w:lineRule="auto"/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742307" w:rsidRPr="00461CB3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Tabellen over kan kopieres inn i AMIS</w:t>
                            </w:r>
                          </w:p>
                          <w:p w:rsidR="00F94B6B" w:rsidRDefault="00F94B6B" w:rsidP="00200D5B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742307" w:rsidRDefault="00742307" w:rsidP="00200D5B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742307" w:rsidRDefault="00742307" w:rsidP="0093583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742307" w:rsidRPr="001045CD" w:rsidRDefault="00742307" w:rsidP="0093583D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247B5" id="AutoShape 27" o:spid="_x0000_s1027" style="position:absolute;margin-left:243.45pt;margin-top:-17pt;width:273.6pt;height:39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" fillcolor="#e8d4d0" strokeweight="1pt">
                <v:stroke joinstyle="miter"/>
                <v:textbox>
                  <w:txbxContent>
                    <w:p w:rsidR="00742307" w:rsidRPr="00584ADA" w:rsidRDefault="00742307" w:rsidP="00584ADA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584AD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Nødvendige avklaringer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– </w:t>
                      </w:r>
                      <w:r w:rsidR="004C6151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fyll inn</w:t>
                      </w:r>
                      <w:r w:rsidRPr="00584AD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tbl>
                      <w:tblPr>
                        <w:tblStyle w:val="Tabellrutenett"/>
                        <w:tblW w:w="524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</w:tblGrid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416977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 xml:space="preserve">Akutt. el. Planlagt? 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416977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Sikker lokalisasjon av pasient?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416977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 xml:space="preserve">Problemstilling: 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416977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 xml:space="preserve">Våpen? Ruset? 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7E38ED" w:rsidP="00756E48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Risiko</w:t>
                            </w:r>
                            <w:r w:rsidR="00636225"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 xml:space="preserve">vurdering av lege </w:t>
                            </w:r>
                          </w:p>
                          <w:p w:rsidR="00636225" w:rsidRPr="00B71602" w:rsidRDefault="00636225" w:rsidP="00756E48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4"/>
                              </w:rPr>
                              <w:t>(BVC-score og voldshistorikk)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756E48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Samarbeider pasienten?</w:t>
                            </w:r>
                          </w:p>
                          <w:p w:rsidR="00636225" w:rsidRPr="00B71602" w:rsidRDefault="00636225" w:rsidP="00756E48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Frivillighet forsøkt?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416977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Behov for bistand?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756E48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Er pasient informert om vedtaket?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756E48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Er pasienten tilsett/vurdert av lege? Ev. skal lege være med ut?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756E48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Vedtak fattet? Hvilken paragraf? Hvem har fattet vedtak?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756E48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Navn og tlf.nr. til oppdragsansvarlig lege</w:t>
                            </w:r>
                          </w:p>
                        </w:tc>
                      </w:tr>
                      <w:tr w:rsidR="00636225" w:rsidTr="00734DC5">
                        <w:tc>
                          <w:tcPr>
                            <w:tcW w:w="5245" w:type="dxa"/>
                            <w:shd w:val="clear" w:color="auto" w:fill="FFFFFF" w:themeFill="background1"/>
                          </w:tcPr>
                          <w:p w:rsidR="00636225" w:rsidRPr="00B71602" w:rsidRDefault="00636225" w:rsidP="00756E48">
                            <w:pPr>
                              <w:ind w:left="360"/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</w:pPr>
                            <w:r w:rsidRPr="00B71602">
                              <w:rPr>
                                <w:rFonts w:ascii="Arial Narrow" w:hAnsi="Arial Narrow" w:cs="Helvetica-BoldOblique"/>
                                <w:bCs/>
                                <w:iCs/>
                                <w:sz w:val="32"/>
                                <w:szCs w:val="28"/>
                              </w:rPr>
                              <w:t>Barn/dyr på stedet og behov for spesielle omsorgstiltak?</w:t>
                            </w:r>
                          </w:p>
                        </w:tc>
                      </w:tr>
                    </w:tbl>
                    <w:p w:rsidR="00A741D5" w:rsidRDefault="00B71602" w:rsidP="00B71602">
                      <w:pPr>
                        <w:spacing w:line="240" w:lineRule="auto"/>
                        <w:rPr>
                          <w:rFonts w:ascii="Arial Narrow" w:hAnsi="Arial Narrow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742307" w:rsidRPr="00461CB3">
                        <w:rPr>
                          <w:rFonts w:ascii="Arial Narrow" w:hAnsi="Arial Narrow"/>
                          <w:bCs/>
                          <w:color w:val="000000" w:themeColor="text1"/>
                          <w:sz w:val="24"/>
                          <w:szCs w:val="24"/>
                        </w:rPr>
                        <w:t>Tabellen over kan kopieres inn i AMIS</w:t>
                      </w:r>
                    </w:p>
                    <w:p w:rsidR="00F94B6B" w:rsidRDefault="00F94B6B" w:rsidP="00200D5B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Cs/>
                          <w:color w:val="000000" w:themeColor="text1"/>
                          <w:szCs w:val="32"/>
                        </w:rPr>
                      </w:pPr>
                    </w:p>
                    <w:p w:rsidR="00742307" w:rsidRDefault="00742307" w:rsidP="00200D5B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Cs/>
                          <w:color w:val="000000" w:themeColor="text1"/>
                          <w:szCs w:val="32"/>
                        </w:rPr>
                      </w:pPr>
                    </w:p>
                    <w:p w:rsidR="00742307" w:rsidRDefault="00742307" w:rsidP="0093583D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Cs/>
                          <w:color w:val="000000" w:themeColor="text1"/>
                          <w:szCs w:val="32"/>
                        </w:rPr>
                      </w:pPr>
                    </w:p>
                    <w:p w:rsidR="00742307" w:rsidRPr="001045CD" w:rsidRDefault="00742307" w:rsidP="0093583D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Cs/>
                          <w:color w:val="000000" w:themeColor="text1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45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A247B1" wp14:editId="323F4BE5">
                <wp:simplePos x="0" y="0"/>
                <wp:positionH relativeFrom="column">
                  <wp:posOffset>-812331</wp:posOffset>
                </wp:positionH>
                <wp:positionV relativeFrom="paragraph">
                  <wp:posOffset>-208032</wp:posOffset>
                </wp:positionV>
                <wp:extent cx="3859254" cy="7321550"/>
                <wp:effectExtent l="0" t="0" r="27305" b="12700"/>
                <wp:wrapNone/>
                <wp:docPr id="4" name="Avrundet 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9254" cy="7321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Default="00742307" w:rsidP="00C72E0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03CE3">
                              <w:rPr>
                                <w:rFonts w:ascii="Arial Narrow" w:hAnsi="Arial Narrow"/>
                                <w:b/>
                                <w:sz w:val="32"/>
                                <w:szCs w:val="16"/>
                              </w:rPr>
                              <w:t xml:space="preserve">AMBULANSEBESTILLING                                    </w:t>
                            </w:r>
                            <w:r w:rsidRPr="00584AD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EF2C7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hvis</w:t>
                            </w:r>
                            <w:r w:rsidR="00756E4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/når</w:t>
                            </w:r>
                            <w:r w:rsidR="00EF2C7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AD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pasient vurdert av lege): </w:t>
                            </w:r>
                            <w:r w:rsidRPr="00584AD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84AD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Ambulanse vil hovedsakelig være aktue</w:t>
                            </w:r>
                            <w:r w:rsidR="00C72E00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lt der tvangsparagrafer benyttes</w:t>
                            </w:r>
                            <w:r w:rsidRPr="00584AD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. Frivil</w:t>
                            </w:r>
                            <w:r w:rsidR="00C72E00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lige innleggelser bør </w:t>
                            </w:r>
                            <w:r w:rsidR="00756E48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der det er mulig/ der det er hensiktsmessig</w:t>
                            </w:r>
                            <w:r w:rsidR="00C72E00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gjennomføres</w:t>
                            </w:r>
                            <w:r w:rsidRPr="00584AD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med annen transport. </w:t>
                            </w:r>
                            <w:r w:rsidR="0063622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6225" w:rsidRPr="00C72E00" w:rsidRDefault="00636225" w:rsidP="0063622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Lokal</w:t>
                            </w:r>
                            <w:r w:rsidR="008C6E58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prosedyre</w:t>
                            </w:r>
                            <w:r w:rsidR="008C6E58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DC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følges angående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psykiatrisk ambulans</w:t>
                            </w:r>
                            <w:r w:rsidR="008C6E58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e og, avstand til lege i vakt.</w:t>
                            </w:r>
                          </w:p>
                          <w:p w:rsidR="00742307" w:rsidRPr="00CC38E5" w:rsidRDefault="00742307" w:rsidP="00CC38E5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C38E5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Viktig</w:t>
                            </w:r>
                            <w:r w:rsidR="00734DC5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 momente</w:t>
                            </w:r>
                            <w:r w:rsidR="00C72E00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</w:t>
                            </w:r>
                            <w:r w:rsidRPr="00CC38E5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4"/>
                              <w:gridCol w:w="5005"/>
                            </w:tblGrid>
                            <w:tr w:rsidR="00742307" w:rsidRPr="007F6858" w:rsidTr="00DC50C9">
                              <w:tc>
                                <w:tcPr>
                                  <w:tcW w:w="5004" w:type="dxa"/>
                                </w:tcPr>
                                <w:p w:rsidR="00742307" w:rsidRPr="00F94B6B" w:rsidRDefault="00742307" w:rsidP="00742307">
                                  <w:pPr>
                                    <w:pStyle w:val="Listeavsnitt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4B6B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Er pasienten tilsett</w:t>
                                  </w:r>
                                  <w:r w:rsidR="00D3622C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/vurdert</w:t>
                                  </w:r>
                                  <w:r w:rsidRPr="00F94B6B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 xml:space="preserve"> av lege?</w:t>
                                  </w:r>
                                </w:p>
                                <w:p w:rsidR="00742307" w:rsidRPr="00477723" w:rsidRDefault="00742307" w:rsidP="00477723">
                                  <w:pPr>
                                    <w:pStyle w:val="Listeavsnitt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477723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vis ikke: </w:t>
                                  </w:r>
                                </w:p>
                                <w:p w:rsidR="00CA118A" w:rsidRDefault="00742307" w:rsidP="001F4A1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584ADA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584ADA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vklar røde kriterier i oppslag 29 Psykisk lidelse / selvmordsforsøk i NIMN </w:t>
                                  </w:r>
                                  <w:r w:rsidRPr="00477723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(4.utg.)</w:t>
                                  </w:r>
                                  <w:r w:rsidRPr="00584ADA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og iverksett ev. akutt respons. </w:t>
                                  </w:r>
                                </w:p>
                                <w:p w:rsidR="00742307" w:rsidRPr="00CA118A" w:rsidRDefault="00742307" w:rsidP="001F4A13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CA118A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CA118A">
                                    <w:rPr>
                                      <w:rFonts w:ascii="Arial Narrow" w:hAnsi="Arial Narrow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arsle / </w:t>
                                  </w:r>
                                  <w:proofErr w:type="spellStart"/>
                                  <w:r w:rsidRPr="00CA118A">
                                    <w:rPr>
                                      <w:rFonts w:ascii="Arial Narrow" w:hAnsi="Arial Narrow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konferansekoble</w:t>
                                  </w:r>
                                  <w:proofErr w:type="spellEnd"/>
                                  <w:r w:rsidRPr="00CA118A">
                                    <w:rPr>
                                      <w:rFonts w:ascii="Arial Narrow" w:hAnsi="Arial Narrow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118A" w:rsidRPr="00CA118A">
                                    <w:rPr>
                                      <w:rFonts w:ascii="Arial Narrow" w:hAnsi="Arial Narrow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med </w:t>
                                  </w:r>
                                  <w:r w:rsidRPr="00CA118A">
                                    <w:rPr>
                                      <w:rFonts w:ascii="Arial Narrow" w:hAnsi="Arial Narrow"/>
                                      <w:b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politi hvis behov. </w:t>
                                  </w:r>
                                </w:p>
                                <w:p w:rsidR="00742307" w:rsidRPr="00CA118A" w:rsidRDefault="00742307" w:rsidP="001F4A13">
                                  <w:pPr>
                                    <w:rPr>
                                      <w:rFonts w:ascii="Arial Narrow" w:hAnsi="Arial Narrow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2307" w:rsidRPr="00F94B6B" w:rsidRDefault="00742307" w:rsidP="001F4A13">
                                  <w:pPr>
                                    <w:pStyle w:val="Listeavsnitt"/>
                                    <w:numPr>
                                      <w:ilvl w:val="0"/>
                                      <w:numId w:val="31"/>
                                    </w:num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4B6B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Er vedtak fattet, hvilken paragraf?</w:t>
                                  </w:r>
                                </w:p>
                                <w:p w:rsidR="00CA118A" w:rsidRDefault="00742307" w:rsidP="001F4A13">
                                  <w:pPr>
                                    <w:pStyle w:val="Listeavsnitt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584ADA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Ved tvungen legeundersøkelse etter</w:t>
                                  </w:r>
                                </w:p>
                                <w:p w:rsidR="00742307" w:rsidRDefault="00742307" w:rsidP="001F4A13">
                                  <w:pPr>
                                    <w:pStyle w:val="Listeavsnitt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584ADA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§ 3.1 bør legeundersøkelse av pas. gjøres før ambulanse bestilles, ev. ambulansen kan være med legen ut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om det er til pasientens beste</w:t>
                                  </w:r>
                                  <w:r w:rsidR="0002547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42307" w:rsidRPr="00584ADA" w:rsidRDefault="00742307" w:rsidP="001F4A13">
                                  <w:pPr>
                                    <w:pStyle w:val="Listeavsnitt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72E00" w:rsidRPr="00F94B6B" w:rsidRDefault="007E38ED" w:rsidP="00182252">
                                  <w:pPr>
                                    <w:pStyle w:val="Listeavsnitt"/>
                                    <w:numPr>
                                      <w:ilvl w:val="0"/>
                                      <w:numId w:val="31"/>
                                    </w:num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Risiko</w:t>
                                  </w:r>
                                  <w:r w:rsidR="00C72E00" w:rsidRPr="00F94B6B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 xml:space="preserve">svurdering </w:t>
                                  </w:r>
                                </w:p>
                                <w:p w:rsidR="00742307" w:rsidRDefault="00C72E00" w:rsidP="00F94B6B">
                                  <w:pPr>
                                    <w:pStyle w:val="Listeavsnitt"/>
                                    <w:spacing w:line="276" w:lineRule="auto"/>
                                    <w:ind w:left="624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C72E00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Gjøres av an</w:t>
                                  </w:r>
                                  <w:r w:rsidR="00742307" w:rsidRPr="00C72E00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svarshavende lege</w:t>
                                  </w:r>
                                  <w:r w:rsidR="004C6151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før oppdraget iverksettes. </w:t>
                                  </w:r>
                                  <w:r w:rsidR="00742307" w:rsidRPr="00584ADA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BVC-score og ev. voldshistorikk </w:t>
                                  </w:r>
                                  <w:r w:rsidR="004C6151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dokumenteres i AMIS.</w:t>
                                  </w:r>
                                </w:p>
                                <w:p w:rsidR="00742307" w:rsidRPr="00584ADA" w:rsidRDefault="00742307" w:rsidP="001F4A13">
                                  <w:pPr>
                                    <w:pStyle w:val="Listeavsnitt"/>
                                    <w:spacing w:line="276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C6151" w:rsidRPr="00F94B6B" w:rsidRDefault="004C6151" w:rsidP="001F4A13">
                                  <w:pPr>
                                    <w:pStyle w:val="Listeavsnitt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4B6B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Sikker lokalisasjon?</w:t>
                                  </w:r>
                                </w:p>
                                <w:p w:rsidR="00742307" w:rsidRPr="00584ADA" w:rsidRDefault="00742307" w:rsidP="00F94B6B">
                                  <w:pPr>
                                    <w:pStyle w:val="Listeavsnitt"/>
                                    <w:ind w:left="680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584ADA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Vet vi med overveiende sannsynlighet hvor pasient befinner seg? </w:t>
                                  </w:r>
                                </w:p>
                                <w:p w:rsidR="00742307" w:rsidRPr="00584ADA" w:rsidRDefault="00742307" w:rsidP="00F94B6B">
                                  <w:pPr>
                                    <w:pStyle w:val="Listeavsnitt"/>
                                    <w:ind w:left="680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(Ev. søk er politiets oppgave</w:t>
                                  </w:r>
                                  <w:r w:rsidR="00795EC7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584ADA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742307" w:rsidRPr="00E66D40" w:rsidRDefault="00742307" w:rsidP="00E66D40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2307" w:rsidRPr="00E66D40" w:rsidRDefault="00742307" w:rsidP="00E66D40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5" w:type="dxa"/>
                                </w:tcPr>
                                <w:p w:rsidR="00742307" w:rsidRPr="007F6858" w:rsidRDefault="00742307" w:rsidP="00DC50C9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742307" w:rsidRPr="007F6858" w:rsidRDefault="00742307" w:rsidP="00DC50C9">
                                  <w:pPr>
                                    <w:ind w:left="472"/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742307" w:rsidRPr="007F6858" w:rsidRDefault="00742307" w:rsidP="00DC50C9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742307" w:rsidRPr="007F6858" w:rsidRDefault="00742307" w:rsidP="00DC50C9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2E00" w:rsidRPr="007F6858" w:rsidTr="00DC50C9">
                              <w:tc>
                                <w:tcPr>
                                  <w:tcW w:w="5004" w:type="dxa"/>
                                </w:tcPr>
                                <w:p w:rsidR="00C72E00" w:rsidRPr="00B71602" w:rsidRDefault="00C72E00" w:rsidP="00B71602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5" w:type="dxa"/>
                                </w:tcPr>
                                <w:p w:rsidR="00C72E00" w:rsidRPr="007F6858" w:rsidRDefault="00C72E00" w:rsidP="00DC50C9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2307" w:rsidRPr="003018A1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247B1" id="Avrundet rektangel 4" o:spid="_x0000_s1028" style="position:absolute;margin-left:-63.95pt;margin-top:-16.4pt;width:303.9pt;height:57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" fillcolor="#d8d8d8" strokeweight="1pt">
                <v:stroke joinstyle="miter"/>
                <v:textbox>
                  <w:txbxContent>
                    <w:p w:rsidR="00742307" w:rsidRDefault="00742307" w:rsidP="00C72E0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303CE3">
                        <w:rPr>
                          <w:rFonts w:ascii="Arial Narrow" w:hAnsi="Arial Narrow"/>
                          <w:b/>
                          <w:sz w:val="32"/>
                          <w:szCs w:val="16"/>
                        </w:rPr>
                        <w:t xml:space="preserve">AMBULANSEBESTILLING                                    </w:t>
                      </w:r>
                      <w:r w:rsidRPr="00584AD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(</w:t>
                      </w:r>
                      <w:r w:rsidR="00EF2C7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hvis</w:t>
                      </w:r>
                      <w:r w:rsidR="00756E4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/når</w:t>
                      </w:r>
                      <w:r w:rsidR="00EF2C7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84AD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pasient vurdert av lege): </w:t>
                      </w:r>
                      <w:r w:rsidRPr="00584AD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br/>
                      </w:r>
                      <w:r w:rsidRPr="00584AD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Ambulanse vil hovedsakelig være aktue</w:t>
                      </w:r>
                      <w:r w:rsidR="00C72E00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lt der tvangsparagrafer benyttes</w:t>
                      </w:r>
                      <w:r w:rsidRPr="00584AD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. Frivil</w:t>
                      </w:r>
                      <w:r w:rsidR="00C72E00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lige innleggelser bør </w:t>
                      </w:r>
                      <w:r w:rsidR="00756E48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der det er mulig/ der det er hensiktsmessig</w:t>
                      </w:r>
                      <w:r w:rsidR="00C72E00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 gjennomføres</w:t>
                      </w:r>
                      <w:r w:rsidRPr="00584AD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 med annen transport. </w:t>
                      </w:r>
                      <w:r w:rsidR="0063622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6225" w:rsidRPr="00C72E00" w:rsidRDefault="00636225" w:rsidP="00636225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Lokal</w:t>
                      </w:r>
                      <w:r w:rsidR="008C6E58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 prosedyre</w:t>
                      </w:r>
                      <w:r w:rsidR="008C6E58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34DC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følges angående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psykiatrisk ambulans</w:t>
                      </w:r>
                      <w:r w:rsidR="008C6E58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e og, avstand til lege i vakt.</w:t>
                      </w:r>
                    </w:p>
                    <w:p w:rsidR="00742307" w:rsidRPr="00CC38E5" w:rsidRDefault="00742307" w:rsidP="00CC38E5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CC38E5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Viktig</w:t>
                      </w:r>
                      <w:r w:rsidR="00734DC5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 momente</w:t>
                      </w:r>
                      <w:r w:rsidR="00C72E00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</w:t>
                      </w:r>
                      <w:r w:rsidRPr="00CC38E5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tbl>
                      <w:tblPr>
                        <w:tblStyle w:val="Tabellrutenett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04"/>
                        <w:gridCol w:w="5005"/>
                      </w:tblGrid>
                      <w:tr w:rsidR="00742307" w:rsidRPr="007F6858" w:rsidTr="00DC50C9">
                        <w:tc>
                          <w:tcPr>
                            <w:tcW w:w="5004" w:type="dxa"/>
                          </w:tcPr>
                          <w:p w:rsidR="00742307" w:rsidRPr="00F94B6B" w:rsidRDefault="00742307" w:rsidP="00742307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F94B6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Er pasienten tilsett</w:t>
                            </w:r>
                            <w:r w:rsidR="00D3622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/vurdert</w:t>
                            </w:r>
                            <w:r w:rsidRPr="00F94B6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av lege?</w:t>
                            </w:r>
                          </w:p>
                          <w:p w:rsidR="00742307" w:rsidRPr="00477723" w:rsidRDefault="00742307" w:rsidP="00477723">
                            <w:pPr>
                              <w:pStyle w:val="Listeavsnit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</w:t>
                            </w:r>
                            <w:r w:rsidRPr="0047772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vis ikke: </w:t>
                            </w:r>
                          </w:p>
                          <w:p w:rsidR="00CA118A" w:rsidRDefault="00742307" w:rsidP="001F4A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84ADA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584AD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vklar røde kriterier i oppslag 29 Psykisk lidelse / selvmordsforsøk i NIMN </w:t>
                            </w:r>
                            <w:r w:rsidRPr="00477723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(4.utg.)</w:t>
                            </w:r>
                            <w:r w:rsidRPr="00584AD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og iverksett ev. akutt respons. </w:t>
                            </w:r>
                          </w:p>
                          <w:p w:rsidR="00742307" w:rsidRPr="00CA118A" w:rsidRDefault="00742307" w:rsidP="001F4A13">
                            <w:pPr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CA118A"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</w:rPr>
                              <w:t>V</w:t>
                            </w:r>
                            <w:r w:rsidRPr="00CA118A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arsle / </w:t>
                            </w:r>
                            <w:proofErr w:type="spellStart"/>
                            <w:r w:rsidRPr="00CA118A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konferansekoble</w:t>
                            </w:r>
                            <w:proofErr w:type="spellEnd"/>
                            <w:r w:rsidRPr="00CA118A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118A" w:rsidRPr="00CA118A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med </w:t>
                            </w:r>
                            <w:r w:rsidRPr="00CA118A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politi hvis behov. </w:t>
                            </w:r>
                          </w:p>
                          <w:p w:rsidR="00742307" w:rsidRPr="00CA118A" w:rsidRDefault="00742307" w:rsidP="001F4A13">
                            <w:pPr>
                              <w:rPr>
                                <w:rFonts w:ascii="Arial Narrow" w:hAnsi="Arial Narrow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  <w:p w:rsidR="00742307" w:rsidRPr="00F94B6B" w:rsidRDefault="00742307" w:rsidP="001F4A13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F94B6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Er vedtak fattet, hvilken paragraf?</w:t>
                            </w:r>
                          </w:p>
                          <w:p w:rsidR="00CA118A" w:rsidRDefault="00742307" w:rsidP="001F4A13">
                            <w:pPr>
                              <w:pStyle w:val="Listeavsnit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84A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Ved tvungen legeundersøkelse etter</w:t>
                            </w:r>
                          </w:p>
                          <w:p w:rsidR="00742307" w:rsidRDefault="00742307" w:rsidP="001F4A13">
                            <w:pPr>
                              <w:pStyle w:val="Listeavsnit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84A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§ 3.1 bør legeundersøkelse av pas. gjøres før ambulanse bestilles, ev. ambulansen kan være med legen ut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om det er til pasientens beste</w:t>
                            </w:r>
                            <w:r w:rsidR="0002547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2307" w:rsidRPr="00584ADA" w:rsidRDefault="00742307" w:rsidP="001F4A13">
                            <w:pPr>
                              <w:pStyle w:val="Listeavsnit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72E00" w:rsidRPr="00F94B6B" w:rsidRDefault="007E38ED" w:rsidP="00182252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Risiko</w:t>
                            </w:r>
                            <w:r w:rsidR="00C72E00" w:rsidRPr="00F94B6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svurdering </w:t>
                            </w:r>
                          </w:p>
                          <w:p w:rsidR="00742307" w:rsidRDefault="00C72E00" w:rsidP="00F94B6B">
                            <w:pPr>
                              <w:pStyle w:val="Listeavsnitt"/>
                              <w:spacing w:line="276" w:lineRule="auto"/>
                              <w:ind w:left="624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72E0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Gjøres av an</w:t>
                            </w:r>
                            <w:r w:rsidR="00742307" w:rsidRPr="00C72E0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svarshavende lege</w:t>
                            </w:r>
                            <w:r w:rsidR="004C615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før oppdraget iverksettes. </w:t>
                            </w:r>
                            <w:r w:rsidR="00742307" w:rsidRPr="00584A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BVC-score og ev. voldshistorikk </w:t>
                            </w:r>
                            <w:r w:rsidR="004C615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dokumenteres i AMIS.</w:t>
                            </w:r>
                          </w:p>
                          <w:p w:rsidR="00742307" w:rsidRPr="00584ADA" w:rsidRDefault="00742307" w:rsidP="001F4A13">
                            <w:pPr>
                              <w:pStyle w:val="Listeavsnitt"/>
                              <w:spacing w:line="276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C6151" w:rsidRPr="00F94B6B" w:rsidRDefault="004C6151" w:rsidP="001F4A13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F94B6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Sikker lokalisasjon?</w:t>
                            </w:r>
                          </w:p>
                          <w:p w:rsidR="00742307" w:rsidRPr="00584ADA" w:rsidRDefault="00742307" w:rsidP="00F94B6B">
                            <w:pPr>
                              <w:pStyle w:val="Listeavsnitt"/>
                              <w:ind w:left="68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84A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Vet vi med overveiende sannsynlighet hvor pasient befinner seg? </w:t>
                            </w:r>
                          </w:p>
                          <w:p w:rsidR="00742307" w:rsidRPr="00584ADA" w:rsidRDefault="00742307" w:rsidP="00F94B6B">
                            <w:pPr>
                              <w:pStyle w:val="Listeavsnitt"/>
                              <w:ind w:left="68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(Ev. søk er politiets oppgave</w:t>
                            </w:r>
                            <w:r w:rsidR="00795EC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Pr="00584A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42307" w:rsidRPr="00E66D40" w:rsidRDefault="00742307" w:rsidP="00E66D40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42307" w:rsidRPr="00E66D40" w:rsidRDefault="00742307" w:rsidP="00E66D40">
                            <w:pPr>
                              <w:spacing w:line="276" w:lineRule="auto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05" w:type="dxa"/>
                          </w:tcPr>
                          <w:p w:rsidR="00742307" w:rsidRPr="007F6858" w:rsidRDefault="00742307" w:rsidP="00DC50C9">
                            <w:pPr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</w:p>
                          <w:p w:rsidR="00742307" w:rsidRPr="007F6858" w:rsidRDefault="00742307" w:rsidP="00DC50C9">
                            <w:pPr>
                              <w:ind w:left="472"/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</w:p>
                          <w:p w:rsidR="00742307" w:rsidRPr="007F6858" w:rsidRDefault="00742307" w:rsidP="00DC50C9">
                            <w:pPr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</w:p>
                          <w:p w:rsidR="00742307" w:rsidRPr="007F6858" w:rsidRDefault="00742307" w:rsidP="00DC50C9">
                            <w:pPr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C72E00" w:rsidRPr="007F6858" w:rsidTr="00DC50C9">
                        <w:tc>
                          <w:tcPr>
                            <w:tcW w:w="5004" w:type="dxa"/>
                          </w:tcPr>
                          <w:p w:rsidR="00C72E00" w:rsidRPr="00B71602" w:rsidRDefault="00C72E00" w:rsidP="00B71602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05" w:type="dxa"/>
                          </w:tcPr>
                          <w:p w:rsidR="00C72E00" w:rsidRPr="007F6858" w:rsidRDefault="00C72E00" w:rsidP="00DC50C9">
                            <w:pPr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42307" w:rsidRPr="003018A1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bookmarkEnd w:id="0"/>
    <w:p w:rsidR="00A576C7" w:rsidRDefault="00A576C7"/>
    <w:p w:rsidR="00A576C7" w:rsidRDefault="00A576C7"/>
    <w:p w:rsidR="00A576C7" w:rsidRDefault="00A576C7"/>
    <w:p w:rsidR="00A576C7" w:rsidRDefault="00A576C7"/>
    <w:p w:rsidR="00A576C7" w:rsidRDefault="00A576C7"/>
    <w:p w:rsidR="00A576C7" w:rsidRDefault="00A576C7"/>
    <w:p w:rsidR="00A576C7" w:rsidRDefault="00A576C7"/>
    <w:p w:rsidR="00A576C7" w:rsidRDefault="00A576C7"/>
    <w:p w:rsidR="00A576C7" w:rsidRDefault="00A576C7"/>
    <w:p w:rsidR="00A576C7" w:rsidRDefault="00A576C7"/>
    <w:p w:rsidR="00A576C7" w:rsidRDefault="00A576C7"/>
    <w:p w:rsidR="00A576C7" w:rsidRDefault="00A576C7"/>
    <w:p w:rsidR="00A576C7" w:rsidRDefault="00A576C7"/>
    <w:p w:rsidR="00A576C7" w:rsidRDefault="00B71602">
      <w:r w:rsidRPr="00F94B6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8EDA53" wp14:editId="5009562A">
                <wp:simplePos x="0" y="0"/>
                <wp:positionH relativeFrom="page">
                  <wp:posOffset>3991555</wp:posOffset>
                </wp:positionH>
                <wp:positionV relativeFrom="paragraph">
                  <wp:posOffset>301404</wp:posOffset>
                </wp:positionV>
                <wp:extent cx="3492500" cy="4226781"/>
                <wp:effectExtent l="0" t="0" r="12700" b="21590"/>
                <wp:wrapNone/>
                <wp:docPr id="46" name="Avrundet 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422678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4B6B" w:rsidRPr="00E01480" w:rsidRDefault="000E1415" w:rsidP="00F94B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 xml:space="preserve">BVC –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Brøset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Violence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C</w:t>
                            </w:r>
                            <w:r w:rsidR="00F94B6B" w:rsidRPr="00E0148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hecklist</w:t>
                            </w:r>
                            <w:proofErr w:type="spellEnd"/>
                          </w:p>
                          <w:tbl>
                            <w:tblPr>
                              <w:tblStyle w:val="Tabellrutenett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2"/>
                              <w:gridCol w:w="1030"/>
                            </w:tblGrid>
                            <w:tr w:rsidR="0018385A" w:rsidRPr="008727CB" w:rsidTr="00734DC5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shd w:val="clear" w:color="auto" w:fill="000000" w:themeFill="text1"/>
                                </w:tcPr>
                                <w:p w:rsidR="0018385A" w:rsidRPr="00526EC2" w:rsidRDefault="0018385A" w:rsidP="0018385A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BVC    (JA=1, Nei=0)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shd w:val="clear" w:color="auto" w:fill="000000" w:themeFill="text1"/>
                                </w:tcPr>
                                <w:p w:rsidR="0018385A" w:rsidRPr="000E1415" w:rsidRDefault="0018385A" w:rsidP="0018385A">
                                  <w:pPr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8385A" w:rsidRPr="008727CB" w:rsidTr="00734DC5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shd w:val="clear" w:color="auto" w:fill="FFFFFF" w:themeFill="background1"/>
                                </w:tcPr>
                                <w:p w:rsidR="0018385A" w:rsidRPr="00526EC2" w:rsidRDefault="0018385A" w:rsidP="0018385A">
                                  <w:pPr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  <w:t>Forvirret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shd w:val="clear" w:color="auto" w:fill="FFFFFF" w:themeFill="background1"/>
                                </w:tcPr>
                                <w:p w:rsidR="0018385A" w:rsidRPr="0018385A" w:rsidRDefault="0018385A" w:rsidP="0018385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8385A" w:rsidRPr="008727CB" w:rsidTr="00734DC5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shd w:val="clear" w:color="auto" w:fill="FFFFFF" w:themeFill="background1"/>
                                </w:tcPr>
                                <w:p w:rsidR="0018385A" w:rsidRPr="00526EC2" w:rsidRDefault="0018385A" w:rsidP="0018385A">
                                  <w:pPr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  <w:t>Irritabel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shd w:val="clear" w:color="auto" w:fill="FFFFFF" w:themeFill="background1"/>
                                </w:tcPr>
                                <w:p w:rsidR="0018385A" w:rsidRPr="0018385A" w:rsidRDefault="0018385A" w:rsidP="0018385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8385A" w:rsidRPr="008727CB" w:rsidTr="00734DC5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shd w:val="clear" w:color="auto" w:fill="FFFFFF" w:themeFill="background1"/>
                                </w:tcPr>
                                <w:p w:rsidR="0018385A" w:rsidRPr="00526EC2" w:rsidRDefault="0018385A" w:rsidP="0018385A">
                                  <w:pPr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  <w:t>Brautende adferd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shd w:val="clear" w:color="auto" w:fill="FFFFFF" w:themeFill="background1"/>
                                </w:tcPr>
                                <w:p w:rsidR="0018385A" w:rsidRPr="0018385A" w:rsidRDefault="0018385A" w:rsidP="0018385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8385A" w:rsidRPr="008727CB" w:rsidTr="00734DC5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shd w:val="clear" w:color="auto" w:fill="FFFFFF" w:themeFill="background1"/>
                                </w:tcPr>
                                <w:p w:rsidR="0018385A" w:rsidRPr="00526EC2" w:rsidRDefault="0018385A" w:rsidP="0018385A">
                                  <w:pPr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  <w:t>Verbale trusler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shd w:val="clear" w:color="auto" w:fill="FFFFFF" w:themeFill="background1"/>
                                </w:tcPr>
                                <w:p w:rsidR="0018385A" w:rsidRPr="0018385A" w:rsidRDefault="0018385A" w:rsidP="0018385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8385A" w:rsidRPr="008727CB" w:rsidTr="00734DC5">
                              <w:trPr>
                                <w:trHeight w:val="275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shd w:val="clear" w:color="auto" w:fill="FFFFFF" w:themeFill="background1"/>
                                </w:tcPr>
                                <w:p w:rsidR="0018385A" w:rsidRPr="00526EC2" w:rsidRDefault="0018385A" w:rsidP="0018385A">
                                  <w:pPr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  <w:t>Fysiske trusler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shd w:val="clear" w:color="auto" w:fill="FFFFFF" w:themeFill="background1"/>
                                </w:tcPr>
                                <w:p w:rsidR="0018385A" w:rsidRPr="0018385A" w:rsidRDefault="0018385A" w:rsidP="0018385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8385A" w:rsidRPr="008727CB" w:rsidTr="00734DC5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shd w:val="clear" w:color="auto" w:fill="FFFFFF" w:themeFill="background1"/>
                                </w:tcPr>
                                <w:p w:rsidR="0018385A" w:rsidRPr="00526EC2" w:rsidRDefault="0018385A" w:rsidP="0018385A">
                                  <w:pPr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8"/>
                                    </w:rPr>
                                    <w:t>Angrep på gjenstand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shd w:val="clear" w:color="auto" w:fill="FFFFFF" w:themeFill="background1"/>
                                </w:tcPr>
                                <w:p w:rsidR="0018385A" w:rsidRPr="0018385A" w:rsidRDefault="0018385A" w:rsidP="0018385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8385A" w:rsidRPr="008727CB" w:rsidTr="00734DC5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4157" w:type="dxa"/>
                                  <w:shd w:val="clear" w:color="auto" w:fill="000000" w:themeFill="text1"/>
                                </w:tcPr>
                                <w:p w:rsidR="0018385A" w:rsidRPr="00526EC2" w:rsidRDefault="0018385A" w:rsidP="0018385A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Sum (Maks 6) 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shd w:val="clear" w:color="auto" w:fill="000000" w:themeFill="text1"/>
                                </w:tcPr>
                                <w:p w:rsidR="0018385A" w:rsidRPr="000E1415" w:rsidRDefault="0018385A" w:rsidP="0018385A">
                                  <w:pPr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1480" w:rsidRPr="008727CB" w:rsidRDefault="00E01480" w:rsidP="00E014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E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lang w:eastAsia="nb-NO"/>
                              </w:rPr>
                              <w:drawing>
                                <wp:inline distT="0" distB="0" distL="0" distR="0">
                                  <wp:extent cx="3252666" cy="1993900"/>
                                  <wp:effectExtent l="0" t="0" r="5080" b="6350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8982" cy="1997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385A" w:rsidRDefault="0018385A" w:rsidP="00F94B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F94B6B" w:rsidRDefault="00F94B6B" w:rsidP="00F94B6B">
                            <w:pPr>
                              <w:jc w:val="center"/>
                            </w:pPr>
                          </w:p>
                          <w:p w:rsidR="00F94B6B" w:rsidRDefault="00F94B6B" w:rsidP="00F94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EDA53" id="Avrundet rektangel 46" o:spid="_x0000_s1029" style="position:absolute;margin-left:314.3pt;margin-top:23.75pt;width:275pt;height:332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" fillcolor="#f2f2f2" strokecolor="windowText" strokeweight="1pt">
                <v:textbox>
                  <w:txbxContent>
                    <w:p w:rsidR="00F94B6B" w:rsidRPr="00E01480" w:rsidRDefault="000E1415" w:rsidP="00F94B6B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 xml:space="preserve">BVC –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Brøset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Violence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C</w:t>
                      </w:r>
                      <w:r w:rsidR="00F94B6B" w:rsidRPr="00E01480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hecklist</w:t>
                      </w:r>
                      <w:proofErr w:type="spellEnd"/>
                    </w:p>
                    <w:tbl>
                      <w:tblPr>
                        <w:tblStyle w:val="Tabellrutenett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52"/>
                        <w:gridCol w:w="1030"/>
                      </w:tblGrid>
                      <w:tr w:rsidR="0018385A" w:rsidRPr="008727CB" w:rsidTr="00734DC5">
                        <w:trPr>
                          <w:trHeight w:val="266"/>
                          <w:jc w:val="center"/>
                        </w:trPr>
                        <w:tc>
                          <w:tcPr>
                            <w:tcW w:w="4157" w:type="dxa"/>
                            <w:shd w:val="clear" w:color="auto" w:fill="000000" w:themeFill="text1"/>
                          </w:tcPr>
                          <w:p w:rsidR="0018385A" w:rsidRPr="00526EC2" w:rsidRDefault="0018385A" w:rsidP="0018385A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</w:rPr>
                              <w:t>BVC    (JA=1, Nei=0)</w:t>
                            </w:r>
                          </w:p>
                        </w:tc>
                        <w:tc>
                          <w:tcPr>
                            <w:tcW w:w="1031" w:type="dxa"/>
                            <w:shd w:val="clear" w:color="auto" w:fill="000000" w:themeFill="text1"/>
                          </w:tcPr>
                          <w:p w:rsidR="0018385A" w:rsidRPr="000E1415" w:rsidRDefault="0018385A" w:rsidP="0018385A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</w:tr>
                      <w:tr w:rsidR="0018385A" w:rsidRPr="008727CB" w:rsidTr="00734DC5">
                        <w:trPr>
                          <w:trHeight w:val="266"/>
                          <w:jc w:val="center"/>
                        </w:trPr>
                        <w:tc>
                          <w:tcPr>
                            <w:tcW w:w="4157" w:type="dxa"/>
                            <w:shd w:val="clear" w:color="auto" w:fill="FFFFFF" w:themeFill="background1"/>
                          </w:tcPr>
                          <w:p w:rsidR="0018385A" w:rsidRPr="00526EC2" w:rsidRDefault="0018385A" w:rsidP="0018385A">
                            <w:pPr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8"/>
                              </w:rPr>
                              <w:t>Forvirret</w:t>
                            </w:r>
                          </w:p>
                        </w:tc>
                        <w:tc>
                          <w:tcPr>
                            <w:tcW w:w="1031" w:type="dxa"/>
                            <w:shd w:val="clear" w:color="auto" w:fill="FFFFFF" w:themeFill="background1"/>
                          </w:tcPr>
                          <w:p w:rsidR="0018385A" w:rsidRPr="0018385A" w:rsidRDefault="0018385A" w:rsidP="0018385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8385A" w:rsidRPr="008727CB" w:rsidTr="00734DC5">
                        <w:trPr>
                          <w:trHeight w:val="266"/>
                          <w:jc w:val="center"/>
                        </w:trPr>
                        <w:tc>
                          <w:tcPr>
                            <w:tcW w:w="4157" w:type="dxa"/>
                            <w:shd w:val="clear" w:color="auto" w:fill="FFFFFF" w:themeFill="background1"/>
                          </w:tcPr>
                          <w:p w:rsidR="0018385A" w:rsidRPr="00526EC2" w:rsidRDefault="0018385A" w:rsidP="0018385A">
                            <w:pPr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8"/>
                              </w:rPr>
                              <w:t>Irritabel</w:t>
                            </w:r>
                          </w:p>
                        </w:tc>
                        <w:tc>
                          <w:tcPr>
                            <w:tcW w:w="1031" w:type="dxa"/>
                            <w:shd w:val="clear" w:color="auto" w:fill="FFFFFF" w:themeFill="background1"/>
                          </w:tcPr>
                          <w:p w:rsidR="0018385A" w:rsidRPr="0018385A" w:rsidRDefault="0018385A" w:rsidP="0018385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8385A" w:rsidRPr="008727CB" w:rsidTr="00734DC5">
                        <w:trPr>
                          <w:trHeight w:val="266"/>
                          <w:jc w:val="center"/>
                        </w:trPr>
                        <w:tc>
                          <w:tcPr>
                            <w:tcW w:w="4157" w:type="dxa"/>
                            <w:shd w:val="clear" w:color="auto" w:fill="FFFFFF" w:themeFill="background1"/>
                          </w:tcPr>
                          <w:p w:rsidR="0018385A" w:rsidRPr="00526EC2" w:rsidRDefault="0018385A" w:rsidP="0018385A">
                            <w:pPr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8"/>
                              </w:rPr>
                              <w:t>Brautende adferd</w:t>
                            </w:r>
                          </w:p>
                        </w:tc>
                        <w:tc>
                          <w:tcPr>
                            <w:tcW w:w="1031" w:type="dxa"/>
                            <w:shd w:val="clear" w:color="auto" w:fill="FFFFFF" w:themeFill="background1"/>
                          </w:tcPr>
                          <w:p w:rsidR="0018385A" w:rsidRPr="0018385A" w:rsidRDefault="0018385A" w:rsidP="0018385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8385A" w:rsidRPr="008727CB" w:rsidTr="00734DC5">
                        <w:trPr>
                          <w:trHeight w:val="266"/>
                          <w:jc w:val="center"/>
                        </w:trPr>
                        <w:tc>
                          <w:tcPr>
                            <w:tcW w:w="4157" w:type="dxa"/>
                            <w:shd w:val="clear" w:color="auto" w:fill="FFFFFF" w:themeFill="background1"/>
                          </w:tcPr>
                          <w:p w:rsidR="0018385A" w:rsidRPr="00526EC2" w:rsidRDefault="0018385A" w:rsidP="0018385A">
                            <w:pPr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8"/>
                              </w:rPr>
                              <w:t>Verbale trusler</w:t>
                            </w:r>
                          </w:p>
                        </w:tc>
                        <w:tc>
                          <w:tcPr>
                            <w:tcW w:w="1031" w:type="dxa"/>
                            <w:shd w:val="clear" w:color="auto" w:fill="FFFFFF" w:themeFill="background1"/>
                          </w:tcPr>
                          <w:p w:rsidR="0018385A" w:rsidRPr="0018385A" w:rsidRDefault="0018385A" w:rsidP="0018385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8385A" w:rsidRPr="008727CB" w:rsidTr="00734DC5">
                        <w:trPr>
                          <w:trHeight w:val="275"/>
                          <w:jc w:val="center"/>
                        </w:trPr>
                        <w:tc>
                          <w:tcPr>
                            <w:tcW w:w="4157" w:type="dxa"/>
                            <w:shd w:val="clear" w:color="auto" w:fill="FFFFFF" w:themeFill="background1"/>
                          </w:tcPr>
                          <w:p w:rsidR="0018385A" w:rsidRPr="00526EC2" w:rsidRDefault="0018385A" w:rsidP="0018385A">
                            <w:pPr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8"/>
                              </w:rPr>
                              <w:t>Fysiske trusler</w:t>
                            </w:r>
                          </w:p>
                        </w:tc>
                        <w:tc>
                          <w:tcPr>
                            <w:tcW w:w="1031" w:type="dxa"/>
                            <w:shd w:val="clear" w:color="auto" w:fill="FFFFFF" w:themeFill="background1"/>
                          </w:tcPr>
                          <w:p w:rsidR="0018385A" w:rsidRPr="0018385A" w:rsidRDefault="0018385A" w:rsidP="0018385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8385A" w:rsidRPr="008727CB" w:rsidTr="00734DC5">
                        <w:trPr>
                          <w:trHeight w:val="266"/>
                          <w:jc w:val="center"/>
                        </w:trPr>
                        <w:tc>
                          <w:tcPr>
                            <w:tcW w:w="4157" w:type="dxa"/>
                            <w:shd w:val="clear" w:color="auto" w:fill="FFFFFF" w:themeFill="background1"/>
                          </w:tcPr>
                          <w:p w:rsidR="0018385A" w:rsidRPr="00526EC2" w:rsidRDefault="0018385A" w:rsidP="0018385A">
                            <w:pPr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8"/>
                              </w:rPr>
                              <w:t>Angrep på gjenstand</w:t>
                            </w:r>
                          </w:p>
                        </w:tc>
                        <w:tc>
                          <w:tcPr>
                            <w:tcW w:w="1031" w:type="dxa"/>
                            <w:shd w:val="clear" w:color="auto" w:fill="FFFFFF" w:themeFill="background1"/>
                          </w:tcPr>
                          <w:p w:rsidR="0018385A" w:rsidRPr="0018385A" w:rsidRDefault="0018385A" w:rsidP="0018385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8385A" w:rsidRPr="008727CB" w:rsidTr="00734DC5">
                        <w:trPr>
                          <w:trHeight w:val="266"/>
                          <w:jc w:val="center"/>
                        </w:trPr>
                        <w:tc>
                          <w:tcPr>
                            <w:tcW w:w="4157" w:type="dxa"/>
                            <w:shd w:val="clear" w:color="auto" w:fill="000000" w:themeFill="text1"/>
                          </w:tcPr>
                          <w:p w:rsidR="0018385A" w:rsidRPr="00526EC2" w:rsidRDefault="0018385A" w:rsidP="0018385A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Sum (Maks 6) </w:t>
                            </w:r>
                          </w:p>
                        </w:tc>
                        <w:tc>
                          <w:tcPr>
                            <w:tcW w:w="1031" w:type="dxa"/>
                            <w:shd w:val="clear" w:color="auto" w:fill="000000" w:themeFill="text1"/>
                          </w:tcPr>
                          <w:p w:rsidR="0018385A" w:rsidRPr="000E1415" w:rsidRDefault="0018385A" w:rsidP="0018385A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01480" w:rsidRPr="008727CB" w:rsidRDefault="00E01480" w:rsidP="00E01480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EC2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lang w:eastAsia="nb-NO"/>
                        </w:rPr>
                        <w:drawing>
                          <wp:inline distT="0" distB="0" distL="0" distR="0">
                            <wp:extent cx="3252666" cy="1993900"/>
                            <wp:effectExtent l="0" t="0" r="5080" b="6350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8982" cy="1997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385A" w:rsidRDefault="0018385A" w:rsidP="00F94B6B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6"/>
                        </w:rPr>
                      </w:pPr>
                    </w:p>
                    <w:p w:rsidR="00F94B6B" w:rsidRDefault="00F94B6B" w:rsidP="00F94B6B">
                      <w:pPr>
                        <w:jc w:val="center"/>
                      </w:pPr>
                    </w:p>
                    <w:p w:rsidR="00F94B6B" w:rsidRDefault="00F94B6B" w:rsidP="00F94B6B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576C7" w:rsidRDefault="00A576C7"/>
    <w:p w:rsidR="00A576C7" w:rsidRDefault="003F251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247B7" wp14:editId="129E4AA8">
                <wp:simplePos x="0" y="0"/>
                <wp:positionH relativeFrom="column">
                  <wp:posOffset>394335</wp:posOffset>
                </wp:positionH>
                <wp:positionV relativeFrom="paragraph">
                  <wp:posOffset>8575040</wp:posOffset>
                </wp:positionV>
                <wp:extent cx="6875145" cy="1686560"/>
                <wp:effectExtent l="13335" t="12065" r="7620" b="6350"/>
                <wp:wrapNone/>
                <wp:docPr id="11" name="Alternativ pros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168656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Pr="00D80804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32"/>
                              </w:rPr>
                              <w:t>Alle må iføre seg redningsvest eller overlevelsesdrakt. Fender og andre flyteelementer kan brukes i nød. Ved evakuering: HOLD DERE SAMLET!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Lys eller lommelykt bør brukes for å signalisere posisjon.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fremdrift, sett kurs mot nærmeste land. Ved motorstans vurder oppankring.</w:t>
                            </w:r>
                          </w:p>
                          <w:p w:rsidR="00742307" w:rsidRPr="002D4996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mindre brann, forsøk å slukke om slukkemiddel er tilgjengelig men ikke utsett deg selv for brannrøyk!</w:t>
                            </w: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Pr="00736D9F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247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11" o:spid="_x0000_s1030" type="#_x0000_t176" style="position:absolute;margin-left:31.05pt;margin-top:675.2pt;width:541.35pt;height:1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" fillcolor="#d8d8d8">
                <v:textbox>
                  <w:txbxContent>
                    <w:p w:rsidR="00742307" w:rsidRPr="00D80804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8"/>
                          <w:szCs w:val="32"/>
                        </w:rPr>
                        <w:t>Alle må iføre seg redningsvest eller overlevelsesdrakt. Fender og andre flyteelementer kan brukes i nød. Ved evakuering: HOLD DERE SAMLET!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Lys eller lommelykt bør brukes for å signalisere posisjon.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fremdrift, sett kurs mot nærmeste land. Ved motorstans vurder oppankring.</w:t>
                      </w:r>
                    </w:p>
                    <w:p w:rsidR="00742307" w:rsidRPr="002D4996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mindre brann, forsøk å slukke om slukkemiddel er tilgjengelig men ikke utsett deg selv for brannrøyk!</w:t>
                      </w: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Pr="00736D9F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247B9" wp14:editId="64A247BA">
                <wp:simplePos x="0" y="0"/>
                <wp:positionH relativeFrom="column">
                  <wp:posOffset>394335</wp:posOffset>
                </wp:positionH>
                <wp:positionV relativeFrom="paragraph">
                  <wp:posOffset>8575040</wp:posOffset>
                </wp:positionV>
                <wp:extent cx="6875145" cy="1686560"/>
                <wp:effectExtent l="13335" t="12065" r="7620" b="6350"/>
                <wp:wrapNone/>
                <wp:docPr id="10" name="Alternativ pros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168656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Pr="00D80804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32"/>
                              </w:rPr>
                              <w:t>Alle må iføre seg redningsvest eller overlevelsesdrakt. Fender og andre flyteelementer kan brukes i nød. Ved evakuering: HOLD DERE SAMLET!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Lys eller lommelykt bør brukes for å signalisere posisjon.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fremdrift, sett kurs mot nærmeste land. Ved motorstans vurder oppankring.</w:t>
                            </w:r>
                          </w:p>
                          <w:p w:rsidR="00742307" w:rsidRPr="002D4996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mindre brann, forsøk å slukke om slukkemiddel er tilgjengelig men ikke utsett deg selv for brannrøyk!</w:t>
                            </w: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Pr="00736D9F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47B9" id="Alternativ prosess 10" o:spid="_x0000_s1031" type="#_x0000_t176" style="position:absolute;margin-left:31.05pt;margin-top:675.2pt;width:541.35pt;height:1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" fillcolor="#d8d8d8">
                <v:textbox>
                  <w:txbxContent>
                    <w:p w:rsidR="00742307" w:rsidRPr="00D80804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8"/>
                          <w:szCs w:val="32"/>
                        </w:rPr>
                        <w:t>Alle må iføre seg redningsvest eller overlevelsesdrakt. Fender og andre flyteelementer kan brukes i nød. Ved evakuering: HOLD DERE SAMLET!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Lys eller lommelykt bør brukes for å signalisere posisjon.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fremdrift, sett kurs mot nærmeste land. Ved motorstans vurder oppankring.</w:t>
                      </w:r>
                    </w:p>
                    <w:p w:rsidR="00742307" w:rsidRPr="002D4996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mindre brann, forsøk å slukke om slukkemiddel er tilgjengelig men ikke utsett deg selv for brannrøyk!</w:t>
                      </w: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Pr="00736D9F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247BB" wp14:editId="64A247BC">
                <wp:simplePos x="0" y="0"/>
                <wp:positionH relativeFrom="column">
                  <wp:posOffset>394335</wp:posOffset>
                </wp:positionH>
                <wp:positionV relativeFrom="paragraph">
                  <wp:posOffset>8575040</wp:posOffset>
                </wp:positionV>
                <wp:extent cx="6875145" cy="1686560"/>
                <wp:effectExtent l="13335" t="12065" r="7620" b="6350"/>
                <wp:wrapNone/>
                <wp:docPr id="1" name="Alternativ pros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168656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Pr="00D80804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32"/>
                              </w:rPr>
                              <w:t>Alle må iføre seg redningsvest eller overlevelsesdrakt. Fender og andre flyteelementer kan brukes i nød. Ved evakuering: HOLD DERE SAMLET!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Lys eller lommelykt bør brukes for å signalisere posisjon.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fremdrift, sett kurs mot nærmeste land. Ved motorstans vurder oppankring.</w:t>
                            </w:r>
                          </w:p>
                          <w:p w:rsidR="00742307" w:rsidRPr="002D4996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mindre brann, forsøk å slukke om slukkemiddel er tilgjengelig men ikke utsett deg selv for brannrøyk!</w:t>
                            </w: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Pr="00736D9F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47BB" id="Alternativ prosess 1" o:spid="_x0000_s1032" type="#_x0000_t176" style="position:absolute;margin-left:31.05pt;margin-top:675.2pt;width:541.35pt;height:1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" fillcolor="#d8d8d8">
                <v:textbox>
                  <w:txbxContent>
                    <w:p w:rsidR="00742307" w:rsidRPr="00D80804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8"/>
                          <w:szCs w:val="32"/>
                        </w:rPr>
                        <w:t>Alle må iføre seg redningsvest eller overlevelsesdrakt. Fender og andre flyteelementer kan brukes i nød. Ved evakuering: HOLD DERE SAMLET!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Lys eller lommelykt bør brukes for å signalisere posisjon.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fremdrift, sett kurs mot nærmeste land. Ved motorstans vurder oppankring.</w:t>
                      </w:r>
                    </w:p>
                    <w:p w:rsidR="00742307" w:rsidRPr="002D4996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mindre brann, forsøk å slukke om slukkemiddel er tilgjengelig men ikke utsett deg selv for brannrøyk!</w:t>
                      </w: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Pr="00736D9F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3C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247BD" wp14:editId="64A247BE">
                <wp:simplePos x="0" y="0"/>
                <wp:positionH relativeFrom="column">
                  <wp:posOffset>394335</wp:posOffset>
                </wp:positionH>
                <wp:positionV relativeFrom="paragraph">
                  <wp:posOffset>8575040</wp:posOffset>
                </wp:positionV>
                <wp:extent cx="6875145" cy="1686560"/>
                <wp:effectExtent l="13335" t="12065" r="7620" b="6350"/>
                <wp:wrapNone/>
                <wp:docPr id="9" name="Alternativ pros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168656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Pr="00D80804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32"/>
                              </w:rPr>
                              <w:t>Alle må iføre seg redningsvest eller overlevelsesdrakt. Fender og andre flyteelementer kan brukes i nød. Ved evakuering: HOLD DERE SAMLET!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Lys eller lommelykt bør brukes for å signalisere posisjon.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fremdrift, sett kurs mot nærmeste land. Ved motorstans vurder oppankring.</w:t>
                            </w:r>
                          </w:p>
                          <w:p w:rsidR="00742307" w:rsidRPr="002D4996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mindre brann, forsøk å slukke om slukkemiddel er tilgjengelig men ikke utsett deg selv for brannrøyk!</w:t>
                            </w: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Pr="00736D9F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47BD" id="Alternativ prosess 9" o:spid="_x0000_s1033" type="#_x0000_t176" style="position:absolute;margin-left:31.05pt;margin-top:675.2pt;width:541.35pt;height:1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" fillcolor="#d8d8d8">
                <v:textbox>
                  <w:txbxContent>
                    <w:p w:rsidR="00742307" w:rsidRPr="00D80804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8"/>
                          <w:szCs w:val="32"/>
                        </w:rPr>
                        <w:t>Alle må iføre seg redningsvest eller overlevelsesdrakt. Fender og andre flyteelementer kan brukes i nød. Ved evakuering: HOLD DERE SAMLET!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Lys eller lommelykt bør brukes for å signalisere posisjon.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fremdrift, sett kurs mot nærmeste land. Ved motorstans vurder oppankring.</w:t>
                      </w:r>
                    </w:p>
                    <w:p w:rsidR="00742307" w:rsidRPr="002D4996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mindre brann, forsøk å slukke om slukkemiddel er tilgjengelig men ikke utsett deg selv for brannrøyk!</w:t>
                      </w: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Pr="00736D9F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6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247BF" wp14:editId="64A247C0">
                <wp:simplePos x="0" y="0"/>
                <wp:positionH relativeFrom="column">
                  <wp:posOffset>394335</wp:posOffset>
                </wp:positionH>
                <wp:positionV relativeFrom="paragraph">
                  <wp:posOffset>8575040</wp:posOffset>
                </wp:positionV>
                <wp:extent cx="6875145" cy="1686560"/>
                <wp:effectExtent l="13335" t="12065" r="7620" b="6350"/>
                <wp:wrapNone/>
                <wp:docPr id="8" name="Alternativ pros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168656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Pr="00D80804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32"/>
                              </w:rPr>
                              <w:t>Alle må iføre seg redningsvest eller overlevelsesdrakt. Fender og andre flyteelementer kan brukes i nød. Ved evakuering: HOLD DERE SAMLET!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Lys eller lommelykt bør brukes for å signalisere posisjon.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fremdrift, sett kurs mot nærmeste land. Ved motorstans vurder oppankring.</w:t>
                            </w:r>
                          </w:p>
                          <w:p w:rsidR="00742307" w:rsidRPr="002D4996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mindre brann, forsøk å slukke om slukkemiddel er tilgjengelig men ikke utsett deg selv for brannrøyk!</w:t>
                            </w: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Pr="00736D9F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47BF" id="Alternativ prosess 8" o:spid="_x0000_s1034" type="#_x0000_t176" style="position:absolute;margin-left:31.05pt;margin-top:675.2pt;width:541.35pt;height:1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" fillcolor="#d8d8d8">
                <v:textbox>
                  <w:txbxContent>
                    <w:p w:rsidR="00742307" w:rsidRPr="00D80804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8"/>
                          <w:szCs w:val="32"/>
                        </w:rPr>
                        <w:t>Alle må iføre seg redningsvest eller overlevelsesdrakt. Fender og andre flyteelementer kan brukes i nød. Ved evakuering: HOLD DERE SAMLET!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Lys eller lommelykt bør brukes for å signalisere posisjon.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fremdrift, sett kurs mot nærmeste land. Ved motorstans vurder oppankring.</w:t>
                      </w:r>
                    </w:p>
                    <w:p w:rsidR="00742307" w:rsidRPr="002D4996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mindre brann, forsøk å slukke om slukkemiddel er tilgjengelig men ikke utsett deg selv for brannrøyk!</w:t>
                      </w: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Pr="00736D9F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6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247C1" wp14:editId="64A247C2">
                <wp:simplePos x="0" y="0"/>
                <wp:positionH relativeFrom="column">
                  <wp:posOffset>394335</wp:posOffset>
                </wp:positionH>
                <wp:positionV relativeFrom="paragraph">
                  <wp:posOffset>8575040</wp:posOffset>
                </wp:positionV>
                <wp:extent cx="6875145" cy="1686560"/>
                <wp:effectExtent l="13335" t="12065" r="7620" b="6350"/>
                <wp:wrapNone/>
                <wp:docPr id="7" name="Alternativ pros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168656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Pr="00D80804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32"/>
                              </w:rPr>
                              <w:t>Alle må iføre seg redningsvest eller overlevelsesdrakt. Fender og andre flyteelementer kan brukes i nød. Ved evakuering: HOLD DERE SAMLET!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Lys eller lommelykt bør brukes for å signalisere posisjon.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fremdrift, sett kurs mot nærmeste land. Ved motorstans vurder oppankring.</w:t>
                            </w:r>
                          </w:p>
                          <w:p w:rsidR="00742307" w:rsidRPr="002D4996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mindre brann, forsøk å slukke om slukkemiddel er tilgjengelig men ikke utsett deg selv for brannrøyk!</w:t>
                            </w: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Pr="00736D9F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47C1" id="Alternativ prosess 7" o:spid="_x0000_s1035" type="#_x0000_t176" style="position:absolute;margin-left:31.05pt;margin-top:675.2pt;width:541.35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" fillcolor="#d8d8d8">
                <v:textbox>
                  <w:txbxContent>
                    <w:p w:rsidR="00742307" w:rsidRPr="00D80804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8"/>
                          <w:szCs w:val="32"/>
                        </w:rPr>
                        <w:t>Alle må iføre seg redningsvest eller overlevelsesdrakt. Fender og andre flyteelementer kan brukes i nød. Ved evakuering: HOLD DERE SAMLET!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Lys eller lommelykt bør brukes for å signalisere posisjon.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fremdrift, sett kurs mot nærmeste land. Ved motorstans vurder oppankring.</w:t>
                      </w:r>
                    </w:p>
                    <w:p w:rsidR="00742307" w:rsidRPr="002D4996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mindre brann, forsøk å slukke om slukkemiddel er tilgjengelig men ikke utsett deg selv for brannrøyk!</w:t>
                      </w: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Pr="00736D9F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6C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247C3" wp14:editId="64A247C4">
                <wp:simplePos x="0" y="0"/>
                <wp:positionH relativeFrom="column">
                  <wp:posOffset>394335</wp:posOffset>
                </wp:positionH>
                <wp:positionV relativeFrom="paragraph">
                  <wp:posOffset>8575040</wp:posOffset>
                </wp:positionV>
                <wp:extent cx="6875145" cy="1686560"/>
                <wp:effectExtent l="13335" t="12065" r="7620" b="6350"/>
                <wp:wrapNone/>
                <wp:docPr id="6" name="Alternativ pros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168656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Pr="00D80804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32"/>
                              </w:rPr>
                              <w:t>Alle må iføre seg redningsvest eller overlevelsesdrakt. Fender og andre flyteelementer kan brukes i nød. Ved evakuering: HOLD DERE SAMLET!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Lys eller lommelykt bør brukes for å signalisere posisjon.</w:t>
                            </w:r>
                          </w:p>
                          <w:p w:rsidR="00742307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fremdrift, sett kurs mot nærmeste land. Ved motorstans vurder oppankring.</w:t>
                            </w:r>
                          </w:p>
                          <w:p w:rsidR="00742307" w:rsidRPr="002D4996" w:rsidRDefault="00742307" w:rsidP="00CD72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>Ved mindre brann, forsøk å slukke om slukkemiddel er tilgjengelig men ikke utsett deg selv for brannrøyk!</w:t>
                            </w: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742307" w:rsidRPr="00736D9F" w:rsidRDefault="00742307" w:rsidP="00CD721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47C3" id="Alternativ prosess 6" o:spid="_x0000_s1036" type="#_x0000_t176" style="position:absolute;margin-left:31.05pt;margin-top:675.2pt;width:541.35pt;height:1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" fillcolor="#d8d8d8">
                <v:textbox>
                  <w:txbxContent>
                    <w:p w:rsidR="00742307" w:rsidRPr="00D80804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8"/>
                          <w:szCs w:val="32"/>
                        </w:rPr>
                        <w:t>Alle må iføre seg redningsvest eller overlevelsesdrakt. Fender og andre flyteelementer kan brukes i nød. Ved evakuering: HOLD DERE SAMLET!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Lys eller lommelykt bør brukes for å signalisere posisjon.</w:t>
                      </w:r>
                    </w:p>
                    <w:p w:rsidR="00742307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fremdrift, sett kurs mot nærmeste land. Ved motorstans vurder oppankring.</w:t>
                      </w:r>
                    </w:p>
                    <w:p w:rsidR="00742307" w:rsidRPr="002D4996" w:rsidRDefault="00742307" w:rsidP="00CD72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32"/>
                        </w:rPr>
                        <w:t>Ved mindre brann, forsøk å slukke om slukkemiddel er tilgjengelig men ikke utsett deg selv for brannrøyk!</w:t>
                      </w: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742307" w:rsidRPr="00736D9F" w:rsidRDefault="00742307" w:rsidP="00CD721C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6C7" w:rsidRDefault="00A576C7" w:rsidP="003F251A">
      <w:pPr>
        <w:jc w:val="center"/>
      </w:pPr>
    </w:p>
    <w:p w:rsidR="00A576C7" w:rsidRDefault="00A576C7"/>
    <w:p w:rsidR="00A576C7" w:rsidRDefault="00A576C7"/>
    <w:p w:rsidR="00A576C7" w:rsidRDefault="00A576C7"/>
    <w:p w:rsidR="00A576C7" w:rsidRPr="00D25CE7" w:rsidRDefault="00B71602" w:rsidP="00D25CE7">
      <w:pPr>
        <w:jc w:val="center"/>
        <w:rPr>
          <w:rFonts w:ascii="Arial Black" w:hAnsi="Arial Black"/>
          <w:sz w:val="32"/>
          <w:szCs w:val="32"/>
        </w:rPr>
      </w:pPr>
      <w:r>
        <w:rPr>
          <w:b/>
          <w:bCs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A247B3" wp14:editId="4519CCE3">
                <wp:simplePos x="0" y="0"/>
                <wp:positionH relativeFrom="margin">
                  <wp:posOffset>-820282</wp:posOffset>
                </wp:positionH>
                <wp:positionV relativeFrom="paragraph">
                  <wp:posOffset>361315</wp:posOffset>
                </wp:positionV>
                <wp:extent cx="3866846" cy="1905000"/>
                <wp:effectExtent l="0" t="0" r="19685" b="1905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846" cy="1905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7" w:rsidRDefault="00742307" w:rsidP="00684E0B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40DC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Varsle eller </w:t>
                            </w:r>
                            <w:proofErr w:type="spellStart"/>
                            <w:r w:rsidRPr="00540DC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konferansekoble</w:t>
                            </w:r>
                            <w:proofErr w:type="spellEnd"/>
                            <w:r w:rsidRPr="00540DC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med politi ved behov for bistand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:rsidR="00742307" w:rsidRPr="00540DC2" w:rsidRDefault="00742307" w:rsidP="00684E0B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Rekvirent bør være med i konferansen.</w:t>
                            </w:r>
                          </w:p>
                          <w:p w:rsidR="00742307" w:rsidRPr="00E97CBD" w:rsidRDefault="00742307" w:rsidP="00200D5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Informer politi om oppdraget – jfr. Nødvendige avklaringer (tabell over)</w:t>
                            </w:r>
                          </w:p>
                          <w:p w:rsidR="00742307" w:rsidRPr="00E97CBD" w:rsidRDefault="00742307" w:rsidP="00200D5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7CB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Gjør avtale om videre plan for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oppdraget (oppmøtested, tid</w:t>
                            </w:r>
                            <w:r w:rsidRPr="00E97CB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TG) </w:t>
                            </w:r>
                          </w:p>
                          <w:p w:rsidR="00742307" w:rsidRPr="00BF7D87" w:rsidRDefault="00742307" w:rsidP="00E97CBD">
                            <w:pPr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42307" w:rsidRPr="00BF7D87" w:rsidRDefault="00742307" w:rsidP="00453C7E">
                            <w:pPr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247B3" id="AutoShape 60" o:spid="_x0000_s1037" style="position:absolute;left:0;text-align:left;margin-left:-64.6pt;margin-top:28.45pt;width:304.5pt;height:150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" fillcolor="#9cc2e5 [1940]" strokeweight="1pt">
                <v:stroke joinstyle="miter"/>
                <v:textbox>
                  <w:txbxContent>
                    <w:p w:rsidR="00742307" w:rsidRDefault="00742307" w:rsidP="00684E0B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540DC2"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4"/>
                        </w:rPr>
                        <w:t>Varsle eller konferansekoble med politi ved behov for bistand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. </w:t>
                      </w:r>
                    </w:p>
                    <w:p w:rsidR="00742307" w:rsidRPr="00540DC2" w:rsidRDefault="00742307" w:rsidP="00684E0B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4"/>
                        </w:rPr>
                        <w:t>Rekvirent bør være med i konferansen.</w:t>
                      </w:r>
                    </w:p>
                    <w:p w:rsidR="00742307" w:rsidRPr="00E97CBD" w:rsidRDefault="00742307" w:rsidP="00200D5B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Informer politi om oppdraget – jfr. Nødvendige avklaringer (tabell over)</w:t>
                      </w:r>
                    </w:p>
                    <w:p w:rsidR="00742307" w:rsidRPr="00E97CBD" w:rsidRDefault="00742307" w:rsidP="00200D5B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E97CBD">
                        <w:rPr>
                          <w:rFonts w:ascii="Arial Narrow" w:hAnsi="Arial Narrow"/>
                          <w:sz w:val="24"/>
                          <w:szCs w:val="24"/>
                        </w:rPr>
                        <w:t>Gjør avtale om videre plan for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oppdraget (oppmøtested, tid</w:t>
                      </w:r>
                      <w:r w:rsidRPr="00E97CB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TG) </w:t>
                      </w:r>
                    </w:p>
                    <w:p w:rsidR="00742307" w:rsidRPr="00BF7D87" w:rsidRDefault="00742307" w:rsidP="00E97CBD">
                      <w:pPr>
                        <w:spacing w:after="0" w:line="240" w:lineRule="auto"/>
                        <w:ind w:left="36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42307" w:rsidRPr="00BF7D87" w:rsidRDefault="00742307" w:rsidP="00453C7E">
                      <w:pPr>
                        <w:spacing w:after="0" w:line="240" w:lineRule="auto"/>
                        <w:ind w:left="36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76C7" w:rsidRDefault="00A576C7"/>
    <w:p w:rsidR="00A576C7" w:rsidRDefault="00A576C7"/>
    <w:p w:rsidR="00A576C7" w:rsidRDefault="00A576C7"/>
    <w:p w:rsidR="00A576C7" w:rsidRDefault="00A576C7"/>
    <w:p w:rsidR="00A576C7" w:rsidRDefault="00DA402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3D073E" wp14:editId="23F8BA29">
                <wp:simplePos x="0" y="0"/>
                <wp:positionH relativeFrom="page">
                  <wp:posOffset>95416</wp:posOffset>
                </wp:positionH>
                <wp:positionV relativeFrom="paragraph">
                  <wp:posOffset>568546</wp:posOffset>
                </wp:positionV>
                <wp:extent cx="7388639" cy="604796"/>
                <wp:effectExtent l="0" t="0" r="22225" b="24130"/>
                <wp:wrapNone/>
                <wp:docPr id="19" name="Av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639" cy="60479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307" w:rsidRPr="00D20337" w:rsidRDefault="00742307" w:rsidP="00453C7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033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Brannvesen og ev. andre</w:t>
                            </w:r>
                            <w:r w:rsidRPr="00D20337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033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ressurser </w:t>
                            </w:r>
                            <w:r w:rsidRPr="00D20337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varsles / </w:t>
                            </w:r>
                            <w:proofErr w:type="spellStart"/>
                            <w:r w:rsidRPr="00D20337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konferansekobles</w:t>
                            </w:r>
                            <w:proofErr w:type="spellEnd"/>
                            <w:r w:rsidRPr="00D20337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E58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fra AMK </w:t>
                            </w:r>
                            <w:r w:rsidRPr="00D20337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dersom hendelsen </w:t>
                            </w:r>
                            <w:r w:rsidR="00795EC7" w:rsidRPr="00D20337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er relevant, f.eks. hopp fra</w:t>
                            </w:r>
                            <w:r w:rsidRPr="00D20337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bro/bygning.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D073E" id="Avrundet rektangel 19" o:spid="_x0000_s1038" style="position:absolute;margin-left:7.5pt;margin-top:44.75pt;width:581.8pt;height:47.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" fillcolor="#fff2cc [663]" strokecolor="black [3213]" strokeweight="1pt">
                <v:textbox>
                  <w:txbxContent>
                    <w:p w:rsidR="00742307" w:rsidRPr="00D20337" w:rsidRDefault="00742307" w:rsidP="00453C7E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D20337"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</w:rPr>
                        <w:t>Brannvesen og ev. andre</w:t>
                      </w:r>
                      <w:r w:rsidRPr="00D20337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20337"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ressurser </w:t>
                      </w:r>
                      <w:r w:rsidRPr="00D20337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varsles / </w:t>
                      </w:r>
                      <w:proofErr w:type="spellStart"/>
                      <w:r w:rsidRPr="00D20337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konferansekobles</w:t>
                      </w:r>
                      <w:proofErr w:type="spellEnd"/>
                      <w:r w:rsidRPr="00D20337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C6E58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fra AMK </w:t>
                      </w:r>
                      <w:r w:rsidRPr="00D20337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dersom hendelsen </w:t>
                      </w:r>
                      <w:r w:rsidR="00795EC7" w:rsidRPr="00D20337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er relevant, f.eks. hopp fra</w:t>
                      </w:r>
                      <w:r w:rsidRPr="00D20337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bro/bygning.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B2E0A" w:rsidRPr="00AB2E0A" w:rsidRDefault="00734DC5" w:rsidP="00AB2E0A">
      <w:r>
        <w:rPr>
          <w:b/>
          <w:bCs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3C7C3D" wp14:editId="36288440">
                <wp:simplePos x="0" y="0"/>
                <wp:positionH relativeFrom="column">
                  <wp:posOffset>-812331</wp:posOffset>
                </wp:positionH>
                <wp:positionV relativeFrom="paragraph">
                  <wp:posOffset>-470425</wp:posOffset>
                </wp:positionV>
                <wp:extent cx="7377265" cy="747395"/>
                <wp:effectExtent l="0" t="0" r="14605" b="1460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7265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307" w:rsidRPr="006A190A" w:rsidRDefault="00742307" w:rsidP="005F318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A190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Frivillighet</w:t>
                            </w:r>
                            <w:r w:rsidRPr="006A190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skal alltid forsøkes før tvang, dvs. at pasienten skal være kontaktet og forespurt om han/hun samtykker til helsehjelp. Hvis ikke frivillighet er forsøkt, avvises oppdraget inntil det er gjort. Dette kan fravikes der det av ansvarlig lege er vurdert som å</w:t>
                            </w:r>
                            <w:r w:rsidR="00BB2E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penbart formålsløst, men da bør</w:t>
                            </w:r>
                            <w:r w:rsidRPr="006A190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ansvarlig lege delta i oppdraget.</w:t>
                            </w:r>
                          </w:p>
                          <w:p w:rsidR="00742307" w:rsidRDefault="00742307" w:rsidP="00FA63C5">
                            <w:pPr>
                              <w:pStyle w:val="Listeavsnitt"/>
                              <w:ind w:left="360"/>
                            </w:pPr>
                          </w:p>
                          <w:p w:rsidR="00742307" w:rsidRDefault="00742307" w:rsidP="00540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7C3D" id="_x0000_t202" coordsize="21600,21600" o:spt="202" path="m,l,21600r21600,l21600,xe">
                <v:stroke joinstyle="miter"/>
                <v:path gradientshapeok="t" o:connecttype="rect"/>
              </v:shapetype>
              <v:shape id="Tekstboks 34" o:spid="_x0000_s1039" type="#_x0000_t202" style="position:absolute;margin-left:-63.95pt;margin-top:-37.05pt;width:580.9pt;height:58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" fillcolor="white [3201]" strokeweight=".5pt">
                <v:textbox>
                  <w:txbxContent>
                    <w:p w:rsidR="00742307" w:rsidRPr="006A190A" w:rsidRDefault="00742307" w:rsidP="005F318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A190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Frivillighet</w:t>
                      </w:r>
                      <w:r w:rsidRPr="006A190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skal alltid forsøkes før tvang, dvs. at pasienten skal være kontaktet og forespurt om han/hun samtykker til helsehjelp. Hvis ikke frivillighet er forsøkt, avvises oppdraget inntil det er gjort. Dette kan fravikes der det av ansvarlig lege er vurdert som å</w:t>
                      </w:r>
                      <w:r w:rsidR="00BB2E19">
                        <w:rPr>
                          <w:rFonts w:ascii="Arial Narrow" w:hAnsi="Arial Narrow"/>
                          <w:sz w:val="24"/>
                          <w:szCs w:val="24"/>
                        </w:rPr>
                        <w:t>penbart formålsløst, men da bør</w:t>
                      </w:r>
                      <w:r w:rsidRPr="006A190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ansvarlig lege delta i oppdraget.</w:t>
                      </w:r>
                    </w:p>
                    <w:p w:rsidR="00742307" w:rsidRDefault="00742307" w:rsidP="00FA63C5">
                      <w:pPr>
                        <w:pStyle w:val="Listeavsnitt"/>
                        <w:ind w:left="360"/>
                      </w:pPr>
                    </w:p>
                    <w:p w:rsidR="00742307" w:rsidRDefault="00742307" w:rsidP="00540DC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A247C9" wp14:editId="73C526FA">
                <wp:simplePos x="0" y="0"/>
                <wp:positionH relativeFrom="column">
                  <wp:posOffset>-852087</wp:posOffset>
                </wp:positionH>
                <wp:positionV relativeFrom="paragraph">
                  <wp:posOffset>-828233</wp:posOffset>
                </wp:positionV>
                <wp:extent cx="7467600" cy="1160890"/>
                <wp:effectExtent l="0" t="0" r="19050" b="20320"/>
                <wp:wrapNone/>
                <wp:docPr id="24" name="Avrundet 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160890"/>
                        </a:xfrm>
                        <a:prstGeom prst="roundRect">
                          <a:avLst>
                            <a:gd name="adj" fmla="val 18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307" w:rsidRPr="003E756F" w:rsidRDefault="00742307" w:rsidP="005F31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</w:rPr>
                              <w:t>Frivillighet</w:t>
                            </w:r>
                          </w:p>
                          <w:p w:rsidR="00742307" w:rsidRDefault="00742307" w:rsidP="00AD2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247C9" id="Avrundet rektangel 24" o:spid="_x0000_s1040" style="position:absolute;margin-left:-67.1pt;margin-top:-65.2pt;width:588pt;height:9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" fillcolor="#f2f2f2 [3052]" strokecolor="black [3213]" strokeweight="1pt">
                <v:textbox>
                  <w:txbxContent>
                    <w:p w:rsidR="00742307" w:rsidRPr="003E756F" w:rsidRDefault="00742307" w:rsidP="005F3183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6"/>
                        </w:rPr>
                        <w:t>Frivillighet</w:t>
                      </w:r>
                    </w:p>
                    <w:p w:rsidR="00742307" w:rsidRDefault="00742307" w:rsidP="00AD25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1602" w:rsidRPr="00DA34C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A247CD" wp14:editId="329AB1ED">
                <wp:simplePos x="0" y="0"/>
                <wp:positionH relativeFrom="page">
                  <wp:posOffset>57150</wp:posOffset>
                </wp:positionH>
                <wp:positionV relativeFrom="paragraph">
                  <wp:posOffset>363855</wp:posOffset>
                </wp:positionV>
                <wp:extent cx="7467600" cy="4768850"/>
                <wp:effectExtent l="0" t="0" r="19050" b="12700"/>
                <wp:wrapNone/>
                <wp:docPr id="26" name="Av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4768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2307" w:rsidRDefault="00D20337" w:rsidP="003E75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hanging="708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Aktuelle paragrafer</w:t>
                            </w:r>
                          </w:p>
                          <w:p w:rsidR="00742307" w:rsidRDefault="00742307" w:rsidP="00CC02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742307" w:rsidRDefault="00742307" w:rsidP="00CC02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742307" w:rsidRDefault="00742307" w:rsidP="00CC02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742307" w:rsidRDefault="00742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247CD" id="Avrundet rektangel 26" o:spid="_x0000_s1041" style="position:absolute;margin-left:4.5pt;margin-top:28.65pt;width:588pt;height:375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" fillcolor="#f2f2f2" strokecolor="windowText" strokeweight="1pt">
                <v:textbox>
                  <w:txbxContent>
                    <w:p w:rsidR="00742307" w:rsidRDefault="00D20337" w:rsidP="003E75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hanging="708"/>
                        <w:jc w:val="center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36"/>
                          <w:szCs w:val="36"/>
                        </w:rPr>
                        <w:t>Aktuelle paragrafer</w:t>
                      </w:r>
                    </w:p>
                    <w:p w:rsidR="00742307" w:rsidRDefault="00742307" w:rsidP="00CC02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742307" w:rsidRDefault="00742307" w:rsidP="00CC02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742307" w:rsidRDefault="00742307" w:rsidP="00CC02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742307" w:rsidRDefault="00742307"/>
                  </w:txbxContent>
                </v:textbox>
                <w10:wrap anchorx="page"/>
              </v:roundrect>
            </w:pict>
          </mc:Fallback>
        </mc:AlternateContent>
      </w:r>
    </w:p>
    <w:p w:rsidR="00AB2E0A" w:rsidRPr="00AB2E0A" w:rsidRDefault="002A641D" w:rsidP="00AB2E0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EBB071" wp14:editId="56F38300">
                <wp:simplePos x="0" y="0"/>
                <wp:positionH relativeFrom="margin">
                  <wp:posOffset>-798195</wp:posOffset>
                </wp:positionH>
                <wp:positionV relativeFrom="paragraph">
                  <wp:posOffset>351790</wp:posOffset>
                </wp:positionV>
                <wp:extent cx="7372350" cy="4413250"/>
                <wp:effectExtent l="0" t="0" r="19050" b="2540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441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307" w:rsidRPr="00964831" w:rsidRDefault="00742307" w:rsidP="00964831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64831">
                              <w:rPr>
                                <w:rFonts w:ascii="Arial Narrow" w:hAnsi="Arial Narrow"/>
                                <w:i/>
                              </w:rPr>
                              <w:t>Psykisk helsevernloven:</w:t>
                            </w:r>
                          </w:p>
                          <w:p w:rsidR="00742307" w:rsidRPr="00190F1D" w:rsidRDefault="00742307" w:rsidP="00964831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90F1D">
                              <w:rPr>
                                <w:rFonts w:ascii="Arial Narrow" w:hAnsi="Arial Narrow"/>
                                <w:b/>
                              </w:rPr>
                              <w:t>§ 2-1 Hovedregelen om samtykke</w:t>
                            </w:r>
                            <w:r w:rsidRPr="00190F1D">
                              <w:rPr>
                                <w:rFonts w:ascii="Arial Narrow" w:hAnsi="Arial Narrow"/>
                              </w:rPr>
                              <w:t xml:space="preserve">: Innleggelse på frivillig grunnlag. </w:t>
                            </w:r>
                          </w:p>
                          <w:p w:rsidR="00742307" w:rsidRPr="00190F1D" w:rsidRDefault="00742307" w:rsidP="00964831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90F1D">
                              <w:rPr>
                                <w:rFonts w:ascii="Arial Narrow" w:hAnsi="Arial Narrow"/>
                                <w:b/>
                              </w:rPr>
                              <w:t>§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190F1D">
                              <w:rPr>
                                <w:rFonts w:ascii="Arial Narrow" w:hAnsi="Arial Narrow"/>
                                <w:b/>
                              </w:rPr>
                              <w:t>3-1 Legeundersøkelse:</w:t>
                            </w:r>
                            <w:r w:rsidRPr="00190F1D">
                              <w:rPr>
                                <w:rFonts w:ascii="Arial Narrow" w:hAnsi="Arial Narrow"/>
                              </w:rPr>
                              <w:t xml:space="preserve"> Tvungen psykisk helsevern kan ikke etableres uten at pasienten blir undersøkt av lege personlig. </w:t>
                            </w:r>
                            <w:r w:rsidR="00517939">
                              <w:rPr>
                                <w:rFonts w:ascii="Arial Narrow" w:hAnsi="Arial Narrow"/>
                              </w:rPr>
                              <w:t>Hvis pasienten unndrar seg slik</w:t>
                            </w:r>
                            <w:r w:rsidRPr="00190F1D">
                              <w:rPr>
                                <w:rFonts w:ascii="Arial Narrow" w:hAnsi="Arial Narrow"/>
                              </w:rPr>
                              <w:t xml:space="preserve"> legeundersøkelsen kan kommunelege på eget initiativ, etter ønske fra offentlig myndighet eller fra pårørende fatte vedtak </w:t>
                            </w:r>
                            <w:r w:rsidR="00517939">
                              <w:rPr>
                                <w:rFonts w:ascii="Arial Narrow" w:hAnsi="Arial Narrow"/>
                              </w:rPr>
                              <w:t xml:space="preserve">om </w:t>
                            </w:r>
                            <w:r w:rsidRPr="00190F1D">
                              <w:rPr>
                                <w:rFonts w:ascii="Arial Narrow" w:hAnsi="Arial Narrow"/>
                              </w:rPr>
                              <w:t>at legeundersøkelse skal utføres</w:t>
                            </w:r>
                            <w:r w:rsidR="00517939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190F1D">
                              <w:rPr>
                                <w:rFonts w:ascii="Arial Narrow" w:hAnsi="Arial Narrow"/>
                              </w:rPr>
                              <w:t xml:space="preserve"> Om nødvendig kan pasienten avhentes og undersøkes med tvang. </w:t>
                            </w:r>
                          </w:p>
                          <w:p w:rsidR="00742307" w:rsidRPr="00190F1D" w:rsidRDefault="00742307" w:rsidP="00964831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90F1D">
                              <w:rPr>
                                <w:rFonts w:ascii="Arial Narrow" w:hAnsi="Arial Narrow"/>
                                <w:b/>
                              </w:rPr>
                              <w:t>§ 3-2 Vilkår for vedtak om tvungen observasjon</w:t>
                            </w:r>
                            <w:r w:rsidR="00517939">
                              <w:rPr>
                                <w:rFonts w:ascii="Arial Narrow" w:hAnsi="Arial Narrow"/>
                              </w:rPr>
                              <w:t>: Etter legeundersøkelse etter §</w:t>
                            </w:r>
                            <w:r w:rsidR="00CA118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17939">
                              <w:rPr>
                                <w:rFonts w:ascii="Arial Narrow" w:hAnsi="Arial Narrow"/>
                              </w:rPr>
                              <w:t>3.1 kan pasienten innlegges i godkjent psykiatrisk institusjon til tvungen observasjon</w:t>
                            </w:r>
                            <w:r w:rsidR="00AE1E15">
                              <w:rPr>
                                <w:rFonts w:ascii="Arial Narrow" w:hAnsi="Arial Narrow"/>
                              </w:rPr>
                              <w:t>, i inntil 10 dager etter vilkårene i loven,</w:t>
                            </w:r>
                            <w:r w:rsidR="00517939">
                              <w:rPr>
                                <w:rFonts w:ascii="Arial Narrow" w:hAnsi="Arial Narrow"/>
                              </w:rPr>
                              <w:t xml:space="preserve"> for å vurdere om tvangsvilkår er oppfylt</w:t>
                            </w:r>
                            <w:r w:rsidR="00AE1E15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51793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742307" w:rsidRPr="002A641D" w:rsidRDefault="00742307" w:rsidP="00964831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90F1D">
                              <w:rPr>
                                <w:rFonts w:ascii="Arial Narrow" w:hAnsi="Arial Narrow"/>
                                <w:b/>
                              </w:rPr>
                              <w:t>§ 3-3 Vilkår for vedta</w:t>
                            </w:r>
                            <w:r w:rsidR="00517939">
                              <w:rPr>
                                <w:rFonts w:ascii="Arial Narrow" w:hAnsi="Arial Narrow"/>
                                <w:b/>
                              </w:rPr>
                              <w:t xml:space="preserve">k om tvungent psykisk helsevern: </w:t>
                            </w:r>
                            <w:r w:rsidR="00017A16">
                              <w:rPr>
                                <w:rFonts w:ascii="Arial Narrow" w:hAnsi="Arial Narrow"/>
                              </w:rPr>
                              <w:t xml:space="preserve">Endelig vurdering av om tvangsvilkår er oppfylt. </w:t>
                            </w:r>
                          </w:p>
                          <w:p w:rsidR="002A641D" w:rsidRPr="002A641D" w:rsidRDefault="002A641D" w:rsidP="002A641D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2A641D">
                              <w:rPr>
                                <w:rFonts w:ascii="Arial Narrow" w:hAnsi="Arial Narrow"/>
                                <w:b/>
                              </w:rPr>
                              <w:t xml:space="preserve">§3-5 Hva tvungen observasjon og tvungent psykisk helsevern kan omfatte, </w:t>
                            </w:r>
                            <w:r w:rsidRPr="002A641D">
                              <w:rPr>
                                <w:rFonts w:ascii="Arial Narrow" w:hAnsi="Arial Narrow"/>
                              </w:rPr>
                              <w:t>beskriver at tvungen psykisk helsevern kan innebefatte tv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ungen psykisk helsevern uten </w:t>
                            </w:r>
                            <w:r w:rsidRPr="002A641D">
                              <w:rPr>
                                <w:rFonts w:ascii="Arial Narrow" w:hAnsi="Arial Narrow"/>
                              </w:rPr>
                              <w:t>opphold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på institusjon</w:t>
                            </w:r>
                            <w:r w:rsidRPr="002A641D">
                              <w:rPr>
                                <w:rFonts w:ascii="Arial Narrow" w:hAnsi="Arial Narrow"/>
                              </w:rPr>
                              <w:t>, al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tså at pasient er i bolig/DPS, </w:t>
                            </w:r>
                            <w:r w:rsidRPr="002A641D">
                              <w:rPr>
                                <w:rFonts w:ascii="Arial Narrow" w:hAnsi="Arial Narrow"/>
                              </w:rPr>
                              <w:t xml:space="preserve">men under tvungen behandling. </w:t>
                            </w:r>
                          </w:p>
                          <w:p w:rsidR="00742307" w:rsidRPr="00190F1D" w:rsidRDefault="00017A16" w:rsidP="00964831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§ 4-10 Overføring uten samtykke: </w:t>
                            </w:r>
                            <w:r w:rsidR="00102F44" w:rsidRPr="00102F44">
                              <w:rPr>
                                <w:rFonts w:ascii="Arial Narrow" w:hAnsi="Arial Narrow"/>
                              </w:rPr>
                              <w:t>Innebærer at psykiater, for pasient som har tvangsvedtak uten opphold på institusjon, fatter vedtak om at pasient skal overføres til døgninstitusjon.</w:t>
                            </w:r>
                            <w:r w:rsidR="00102F44">
                              <w:rPr>
                                <w:rFonts w:ascii="Arial Narrow" w:hAnsi="Arial Narrow"/>
                              </w:rPr>
                              <w:t xml:space="preserve"> Ekstern lege (LV-/fastlege) trenger da ikke involveres i vurderingen.</w:t>
                            </w:r>
                            <w:r w:rsidR="00742307" w:rsidRPr="00190F1D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742307" w:rsidRPr="00190F1D" w:rsidRDefault="00742307" w:rsidP="00964831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190F1D">
                              <w:rPr>
                                <w:rFonts w:ascii="Arial Narrow" w:hAnsi="Arial Narrow"/>
                                <w:i/>
                              </w:rPr>
                              <w:t>Helse- og omsorgstjenesteloven:</w:t>
                            </w:r>
                          </w:p>
                          <w:p w:rsidR="00742307" w:rsidRPr="00190F1D" w:rsidRDefault="00742307" w:rsidP="00964831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190F1D">
                              <w:rPr>
                                <w:rFonts w:ascii="Arial Narrow" w:hAnsi="Arial Narrow"/>
                                <w:b/>
                              </w:rPr>
                              <w:t>§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190F1D">
                              <w:rPr>
                                <w:rFonts w:ascii="Arial Narrow" w:hAnsi="Arial Narrow"/>
                                <w:b/>
                              </w:rPr>
                              <w:t>10-2 / §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190F1D">
                              <w:rPr>
                                <w:rFonts w:ascii="Arial Narrow" w:hAnsi="Arial Narrow"/>
                                <w:b/>
                              </w:rPr>
                              <w:t>10-3 Tilbakehold i institusjon uten eget samtykke og Tilbakeholdelse av gravide rusmiddelavhengige: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</w:t>
                            </w:r>
                            <w:r w:rsidRPr="00190F1D">
                              <w:rPr>
                                <w:rFonts w:ascii="Arial Narrow" w:hAnsi="Arial Narrow"/>
                              </w:rPr>
                              <w:t>nnebærer tvungen</w:t>
                            </w:r>
                            <w:r w:rsidR="00102F44">
                              <w:rPr>
                                <w:rFonts w:ascii="Arial Narrow" w:hAnsi="Arial Narrow"/>
                              </w:rPr>
                              <w:t xml:space="preserve"> innleggelse og</w:t>
                            </w:r>
                            <w:r w:rsidR="00CA118A">
                              <w:rPr>
                                <w:rFonts w:ascii="Arial Narrow" w:hAnsi="Arial Narrow"/>
                              </w:rPr>
                              <w:t xml:space="preserve"> tilbakeholdelse av pasient</w:t>
                            </w:r>
                            <w:r w:rsidRPr="00190F1D">
                              <w:rPr>
                                <w:rFonts w:ascii="Arial Narrow" w:hAnsi="Arial Narrow"/>
                              </w:rPr>
                              <w:t xml:space="preserve"> med alvorlig rusmisbr</w:t>
                            </w:r>
                            <w:r w:rsidR="00102F44">
                              <w:rPr>
                                <w:rFonts w:ascii="Arial Narrow" w:hAnsi="Arial Narrow"/>
                              </w:rPr>
                              <w:t>uk etter vedtak fra fylkesnemnd</w:t>
                            </w:r>
                            <w:r w:rsidRPr="00190F1D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102F4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90F1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742307" w:rsidRPr="00190F1D" w:rsidRDefault="00742307" w:rsidP="00964831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190F1D">
                              <w:rPr>
                                <w:rFonts w:ascii="Arial Narrow" w:hAnsi="Arial Narrow"/>
                                <w:i/>
                              </w:rPr>
                              <w:t>Helsepersonelloven:</w:t>
                            </w:r>
                          </w:p>
                          <w:p w:rsidR="00742307" w:rsidRPr="00102F44" w:rsidRDefault="00742307" w:rsidP="00964831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D79D2">
                              <w:rPr>
                                <w:rFonts w:ascii="Arial Narrow" w:hAnsi="Arial Narrow"/>
                                <w:b/>
                              </w:rPr>
                              <w:t>§ 7 Øyeblikkelig hjelp:</w:t>
                            </w:r>
                            <w:r w:rsidRPr="00FD79D2">
                              <w:rPr>
                                <w:rFonts w:ascii="Arial Narrow" w:hAnsi="Arial Narrow"/>
                              </w:rPr>
                              <w:t xml:space="preserve"> Helsepersonell skal straks gi den helsehjelp de evner når det må antas at hjelpen er påtr</w:t>
                            </w:r>
                            <w:r w:rsidR="00CA118A">
                              <w:rPr>
                                <w:rFonts w:ascii="Arial Narrow" w:hAnsi="Arial Narrow"/>
                              </w:rPr>
                              <w:t xml:space="preserve">engende nødvendig, selv om pasienten </w:t>
                            </w:r>
                            <w:r w:rsidRPr="00FD79D2">
                              <w:rPr>
                                <w:rFonts w:ascii="Arial Narrow" w:hAnsi="Arial Narrow"/>
                              </w:rPr>
                              <w:t xml:space="preserve">motsetter seg dette </w:t>
                            </w:r>
                            <w:r w:rsidR="00AB65BE">
                              <w:rPr>
                                <w:rFonts w:ascii="Arial Narrow" w:hAnsi="Arial Narrow"/>
                              </w:rPr>
                              <w:t xml:space="preserve">(med </w:t>
                            </w:r>
                            <w:r w:rsidR="00AE1E15">
                              <w:rPr>
                                <w:rFonts w:ascii="Arial Narrow" w:hAnsi="Arial Narrow"/>
                              </w:rPr>
                              <w:t>de unntak som er nevnt i P</w:t>
                            </w:r>
                            <w:r w:rsidR="00AB65BE">
                              <w:rPr>
                                <w:rFonts w:ascii="Arial Narrow" w:hAnsi="Arial Narrow"/>
                              </w:rPr>
                              <w:t>asient- og brukerrettighetsloven §</w:t>
                            </w:r>
                            <w:r w:rsidR="00CA118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B65BE">
                              <w:rPr>
                                <w:rFonts w:ascii="Arial Narrow" w:hAnsi="Arial Narrow"/>
                              </w:rPr>
                              <w:t xml:space="preserve">4-9) </w:t>
                            </w:r>
                            <w:r w:rsidRPr="00FD79D2">
                              <w:rPr>
                                <w:rFonts w:ascii="Arial Narrow" w:hAnsi="Arial Narrow"/>
                              </w:rPr>
                              <w:t xml:space="preserve">eller ikke er i stand til å samtykke etter gjeldende vilkår. </w:t>
                            </w:r>
                            <w:r w:rsidRPr="00102F44">
                              <w:rPr>
                                <w:rFonts w:ascii="Arial Narrow" w:hAnsi="Arial Narrow"/>
                              </w:rPr>
                              <w:t xml:space="preserve">Ved tvil om helsehjelpen er påtrengende nødvendig, skal helsepersonell foreta nødvendige undersøkelser.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B071" id="Tekstboks 27" o:spid="_x0000_s1042" type="#_x0000_t202" style="position:absolute;margin-left:-62.85pt;margin-top:27.7pt;width:580.5pt;height:347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" fillcolor="white [3201]" strokeweight=".5pt">
                <v:textbox>
                  <w:txbxContent>
                    <w:p w:rsidR="00742307" w:rsidRPr="00964831" w:rsidRDefault="00742307" w:rsidP="00964831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964831">
                        <w:rPr>
                          <w:rFonts w:ascii="Arial Narrow" w:hAnsi="Arial Narrow"/>
                          <w:i/>
                        </w:rPr>
                        <w:t>Psykisk helsevernloven:</w:t>
                      </w:r>
                    </w:p>
                    <w:p w:rsidR="00742307" w:rsidRPr="00190F1D" w:rsidRDefault="00742307" w:rsidP="00964831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190F1D">
                        <w:rPr>
                          <w:rFonts w:ascii="Arial Narrow" w:hAnsi="Arial Narrow"/>
                          <w:b/>
                        </w:rPr>
                        <w:t>§ 2-1 Hovedregelen om samtykke</w:t>
                      </w:r>
                      <w:r w:rsidRPr="00190F1D">
                        <w:rPr>
                          <w:rFonts w:ascii="Arial Narrow" w:hAnsi="Arial Narrow"/>
                        </w:rPr>
                        <w:t xml:space="preserve">: Innleggelse på frivillig grunnlag. </w:t>
                      </w:r>
                    </w:p>
                    <w:p w:rsidR="00742307" w:rsidRPr="00190F1D" w:rsidRDefault="00742307" w:rsidP="00964831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190F1D">
                        <w:rPr>
                          <w:rFonts w:ascii="Arial Narrow" w:hAnsi="Arial Narrow"/>
                          <w:b/>
                        </w:rPr>
                        <w:t>§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190F1D">
                        <w:rPr>
                          <w:rFonts w:ascii="Arial Narrow" w:hAnsi="Arial Narrow"/>
                          <w:b/>
                        </w:rPr>
                        <w:t>3-1 Legeundersøkelse:</w:t>
                      </w:r>
                      <w:r w:rsidRPr="00190F1D">
                        <w:rPr>
                          <w:rFonts w:ascii="Arial Narrow" w:hAnsi="Arial Narrow"/>
                        </w:rPr>
                        <w:t xml:space="preserve"> Tvungen psykisk helsevern kan ikke etableres uten at pasienten blir undersøkt av lege personlig. </w:t>
                      </w:r>
                      <w:r w:rsidR="00517939">
                        <w:rPr>
                          <w:rFonts w:ascii="Arial Narrow" w:hAnsi="Arial Narrow"/>
                        </w:rPr>
                        <w:t>Hvis pasienten unndrar seg slik</w:t>
                      </w:r>
                      <w:r w:rsidRPr="00190F1D">
                        <w:rPr>
                          <w:rFonts w:ascii="Arial Narrow" w:hAnsi="Arial Narrow"/>
                        </w:rPr>
                        <w:t xml:space="preserve"> legeundersøkelsen kan kommunelege på eget initiativ, etter ønske fra offentlig myndighet eller fra pårørende fatte vedtak </w:t>
                      </w:r>
                      <w:r w:rsidR="00517939">
                        <w:rPr>
                          <w:rFonts w:ascii="Arial Narrow" w:hAnsi="Arial Narrow"/>
                        </w:rPr>
                        <w:t xml:space="preserve">om </w:t>
                      </w:r>
                      <w:r w:rsidRPr="00190F1D">
                        <w:rPr>
                          <w:rFonts w:ascii="Arial Narrow" w:hAnsi="Arial Narrow"/>
                        </w:rPr>
                        <w:t>at legeundersøkelse skal utføres</w:t>
                      </w:r>
                      <w:r w:rsidR="00517939">
                        <w:rPr>
                          <w:rFonts w:ascii="Arial Narrow" w:hAnsi="Arial Narrow"/>
                        </w:rPr>
                        <w:t>.</w:t>
                      </w:r>
                      <w:r w:rsidRPr="00190F1D">
                        <w:rPr>
                          <w:rFonts w:ascii="Arial Narrow" w:hAnsi="Arial Narrow"/>
                        </w:rPr>
                        <w:t xml:space="preserve"> Om nødvendig kan pasienten avhentes og undersøkes med tvang. </w:t>
                      </w:r>
                    </w:p>
                    <w:p w:rsidR="00742307" w:rsidRPr="00190F1D" w:rsidRDefault="00742307" w:rsidP="00964831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190F1D">
                        <w:rPr>
                          <w:rFonts w:ascii="Arial Narrow" w:hAnsi="Arial Narrow"/>
                          <w:b/>
                        </w:rPr>
                        <w:t>§ 3-2 Vilkår for vedtak om tvungen observasjon</w:t>
                      </w:r>
                      <w:r w:rsidR="00517939">
                        <w:rPr>
                          <w:rFonts w:ascii="Arial Narrow" w:hAnsi="Arial Narrow"/>
                        </w:rPr>
                        <w:t>: Etter legeundersøkelse etter §</w:t>
                      </w:r>
                      <w:r w:rsidR="00CA118A">
                        <w:rPr>
                          <w:rFonts w:ascii="Arial Narrow" w:hAnsi="Arial Narrow"/>
                        </w:rPr>
                        <w:t xml:space="preserve"> </w:t>
                      </w:r>
                      <w:r w:rsidR="00517939">
                        <w:rPr>
                          <w:rFonts w:ascii="Arial Narrow" w:hAnsi="Arial Narrow"/>
                        </w:rPr>
                        <w:t>3.1 kan pasienten innlegges i godkjent psykiatrisk institusjon til tvungen observasjon</w:t>
                      </w:r>
                      <w:r w:rsidR="00AE1E15">
                        <w:rPr>
                          <w:rFonts w:ascii="Arial Narrow" w:hAnsi="Arial Narrow"/>
                        </w:rPr>
                        <w:t>, i inntil 10 dager etter vilkårene i loven,</w:t>
                      </w:r>
                      <w:r w:rsidR="00517939">
                        <w:rPr>
                          <w:rFonts w:ascii="Arial Narrow" w:hAnsi="Arial Narrow"/>
                        </w:rPr>
                        <w:t xml:space="preserve"> for å vurdere om tvangsvilkår er oppfylt</w:t>
                      </w:r>
                      <w:r w:rsidR="00AE1E15">
                        <w:rPr>
                          <w:rFonts w:ascii="Arial Narrow" w:hAnsi="Arial Narrow"/>
                        </w:rPr>
                        <w:t>.</w:t>
                      </w:r>
                      <w:r w:rsidR="00517939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742307" w:rsidRPr="002A641D" w:rsidRDefault="00742307" w:rsidP="00964831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190F1D">
                        <w:rPr>
                          <w:rFonts w:ascii="Arial Narrow" w:hAnsi="Arial Narrow"/>
                          <w:b/>
                        </w:rPr>
                        <w:t>§ 3-3 Vilkår for vedta</w:t>
                      </w:r>
                      <w:r w:rsidR="00517939">
                        <w:rPr>
                          <w:rFonts w:ascii="Arial Narrow" w:hAnsi="Arial Narrow"/>
                          <w:b/>
                        </w:rPr>
                        <w:t xml:space="preserve">k om tvungent psykisk helsevern: </w:t>
                      </w:r>
                      <w:r w:rsidR="00017A16">
                        <w:rPr>
                          <w:rFonts w:ascii="Arial Narrow" w:hAnsi="Arial Narrow"/>
                        </w:rPr>
                        <w:t xml:space="preserve">Endelig vurdering av om tvangsvilkår er oppfylt. </w:t>
                      </w:r>
                    </w:p>
                    <w:p w:rsidR="002A641D" w:rsidRPr="002A641D" w:rsidRDefault="002A641D" w:rsidP="002A641D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</w:rPr>
                      </w:pPr>
                      <w:r w:rsidRPr="002A641D">
                        <w:rPr>
                          <w:rFonts w:ascii="Arial Narrow" w:hAnsi="Arial Narrow"/>
                          <w:b/>
                        </w:rPr>
                        <w:t xml:space="preserve">§3-5 Hva tvungen observasjon og tvungent psykisk helsevern kan omfatte, </w:t>
                      </w:r>
                      <w:r w:rsidRPr="002A641D">
                        <w:rPr>
                          <w:rFonts w:ascii="Arial Narrow" w:hAnsi="Arial Narrow"/>
                        </w:rPr>
                        <w:t>beskriver at tvungen psykisk helsevern kan innebefatte tv</w:t>
                      </w:r>
                      <w:r>
                        <w:rPr>
                          <w:rFonts w:ascii="Arial Narrow" w:hAnsi="Arial Narrow"/>
                        </w:rPr>
                        <w:t xml:space="preserve">ungen psykisk helsevern uten </w:t>
                      </w:r>
                      <w:r w:rsidRPr="002A641D">
                        <w:rPr>
                          <w:rFonts w:ascii="Arial Narrow" w:hAnsi="Arial Narrow"/>
                        </w:rPr>
                        <w:t>opphold</w:t>
                      </w:r>
                      <w:r>
                        <w:rPr>
                          <w:rFonts w:ascii="Arial Narrow" w:hAnsi="Arial Narrow"/>
                        </w:rPr>
                        <w:t xml:space="preserve"> på institusjon</w:t>
                      </w:r>
                      <w:r w:rsidRPr="002A641D">
                        <w:rPr>
                          <w:rFonts w:ascii="Arial Narrow" w:hAnsi="Arial Narrow"/>
                        </w:rPr>
                        <w:t>, al</w:t>
                      </w:r>
                      <w:r>
                        <w:rPr>
                          <w:rFonts w:ascii="Arial Narrow" w:hAnsi="Arial Narrow"/>
                        </w:rPr>
                        <w:t xml:space="preserve">tså at pasient er i bolig/DPS, </w:t>
                      </w:r>
                      <w:r w:rsidRPr="002A641D">
                        <w:rPr>
                          <w:rFonts w:ascii="Arial Narrow" w:hAnsi="Arial Narrow"/>
                        </w:rPr>
                        <w:t xml:space="preserve">men under tvungen behandling. </w:t>
                      </w:r>
                    </w:p>
                    <w:p w:rsidR="00742307" w:rsidRPr="00190F1D" w:rsidRDefault="00017A16" w:rsidP="00964831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§ 4-10 Overføring uten samtykke: </w:t>
                      </w:r>
                      <w:r w:rsidR="00102F44" w:rsidRPr="00102F44">
                        <w:rPr>
                          <w:rFonts w:ascii="Arial Narrow" w:hAnsi="Arial Narrow"/>
                        </w:rPr>
                        <w:t>Innebærer at psykiater, for pasient som har tvangsvedtak uten opphold på institusjon, fatter vedtak om at pasient skal overføres til døgninstitusjon.</w:t>
                      </w:r>
                      <w:r w:rsidR="00102F44">
                        <w:rPr>
                          <w:rFonts w:ascii="Arial Narrow" w:hAnsi="Arial Narrow"/>
                        </w:rPr>
                        <w:t xml:space="preserve"> Ekstern lege (LV-/fastlege) trenger da ikke involveres i vurderingen.</w:t>
                      </w:r>
                      <w:r w:rsidR="00742307" w:rsidRPr="00190F1D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742307" w:rsidRPr="00190F1D" w:rsidRDefault="00742307" w:rsidP="00964831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190F1D">
                        <w:rPr>
                          <w:rFonts w:ascii="Arial Narrow" w:hAnsi="Arial Narrow"/>
                          <w:i/>
                        </w:rPr>
                        <w:t>Helse- og omsorgstjenesteloven:</w:t>
                      </w:r>
                    </w:p>
                    <w:p w:rsidR="00742307" w:rsidRPr="00190F1D" w:rsidRDefault="00742307" w:rsidP="00964831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</w:rPr>
                      </w:pPr>
                      <w:r w:rsidRPr="00190F1D">
                        <w:rPr>
                          <w:rFonts w:ascii="Arial Narrow" w:hAnsi="Arial Narrow"/>
                          <w:b/>
                        </w:rPr>
                        <w:t>§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190F1D">
                        <w:rPr>
                          <w:rFonts w:ascii="Arial Narrow" w:hAnsi="Arial Narrow"/>
                          <w:b/>
                        </w:rPr>
                        <w:t>10-2 / §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190F1D">
                        <w:rPr>
                          <w:rFonts w:ascii="Arial Narrow" w:hAnsi="Arial Narrow"/>
                          <w:b/>
                        </w:rPr>
                        <w:t>10-3 Tilbakehold i institusjon uten eget samtykke og Tilbakeholdelse av gravide rusmiddelavhengige: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I</w:t>
                      </w:r>
                      <w:r w:rsidRPr="00190F1D">
                        <w:rPr>
                          <w:rFonts w:ascii="Arial Narrow" w:hAnsi="Arial Narrow"/>
                        </w:rPr>
                        <w:t>nnebærer tvungen</w:t>
                      </w:r>
                      <w:r w:rsidR="00102F44">
                        <w:rPr>
                          <w:rFonts w:ascii="Arial Narrow" w:hAnsi="Arial Narrow"/>
                        </w:rPr>
                        <w:t xml:space="preserve"> innleggelse og</w:t>
                      </w:r>
                      <w:r w:rsidR="00CA118A">
                        <w:rPr>
                          <w:rFonts w:ascii="Arial Narrow" w:hAnsi="Arial Narrow"/>
                        </w:rPr>
                        <w:t xml:space="preserve"> tilbakeholdelse av pasient</w:t>
                      </w:r>
                      <w:r w:rsidRPr="00190F1D">
                        <w:rPr>
                          <w:rFonts w:ascii="Arial Narrow" w:hAnsi="Arial Narrow"/>
                        </w:rPr>
                        <w:t xml:space="preserve"> med alvorlig rusmisbr</w:t>
                      </w:r>
                      <w:r w:rsidR="00102F44">
                        <w:rPr>
                          <w:rFonts w:ascii="Arial Narrow" w:hAnsi="Arial Narrow"/>
                        </w:rPr>
                        <w:t>uk etter vedtak fra fylkesnemnd</w:t>
                      </w:r>
                      <w:r w:rsidRPr="00190F1D">
                        <w:rPr>
                          <w:rFonts w:ascii="Arial Narrow" w:hAnsi="Arial Narrow"/>
                        </w:rPr>
                        <w:t>.</w:t>
                      </w:r>
                      <w:r w:rsidR="00102F44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90F1D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742307" w:rsidRPr="00190F1D" w:rsidRDefault="00742307" w:rsidP="00964831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190F1D">
                        <w:rPr>
                          <w:rFonts w:ascii="Arial Narrow" w:hAnsi="Arial Narrow"/>
                          <w:i/>
                        </w:rPr>
                        <w:t>Helsepersonelloven:</w:t>
                      </w:r>
                    </w:p>
                    <w:p w:rsidR="00742307" w:rsidRPr="00102F44" w:rsidRDefault="00742307" w:rsidP="00964831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</w:rPr>
                      </w:pPr>
                      <w:r w:rsidRPr="00FD79D2">
                        <w:rPr>
                          <w:rFonts w:ascii="Arial Narrow" w:hAnsi="Arial Narrow"/>
                          <w:b/>
                        </w:rPr>
                        <w:t>§ 7 Øyeblikkelig hjelp:</w:t>
                      </w:r>
                      <w:r w:rsidRPr="00FD79D2">
                        <w:rPr>
                          <w:rFonts w:ascii="Arial Narrow" w:hAnsi="Arial Narrow"/>
                        </w:rPr>
                        <w:t xml:space="preserve"> Helsepersonell skal straks gi den helsehjelp de evner når det må antas at hjelpen er påtr</w:t>
                      </w:r>
                      <w:r w:rsidR="00CA118A">
                        <w:rPr>
                          <w:rFonts w:ascii="Arial Narrow" w:hAnsi="Arial Narrow"/>
                        </w:rPr>
                        <w:t xml:space="preserve">engende nødvendig, selv om pasienten </w:t>
                      </w:r>
                      <w:r w:rsidRPr="00FD79D2">
                        <w:rPr>
                          <w:rFonts w:ascii="Arial Narrow" w:hAnsi="Arial Narrow"/>
                        </w:rPr>
                        <w:t xml:space="preserve">motsetter seg dette </w:t>
                      </w:r>
                      <w:r w:rsidR="00AB65BE">
                        <w:rPr>
                          <w:rFonts w:ascii="Arial Narrow" w:hAnsi="Arial Narrow"/>
                        </w:rPr>
                        <w:t xml:space="preserve">(med </w:t>
                      </w:r>
                      <w:r w:rsidR="00AE1E15">
                        <w:rPr>
                          <w:rFonts w:ascii="Arial Narrow" w:hAnsi="Arial Narrow"/>
                        </w:rPr>
                        <w:t>de unntak som er nevnt i P</w:t>
                      </w:r>
                      <w:r w:rsidR="00AB65BE">
                        <w:rPr>
                          <w:rFonts w:ascii="Arial Narrow" w:hAnsi="Arial Narrow"/>
                        </w:rPr>
                        <w:t>asient- og brukerrettighetsloven §</w:t>
                      </w:r>
                      <w:r w:rsidR="00CA118A">
                        <w:rPr>
                          <w:rFonts w:ascii="Arial Narrow" w:hAnsi="Arial Narrow"/>
                        </w:rPr>
                        <w:t xml:space="preserve"> </w:t>
                      </w:r>
                      <w:r w:rsidR="00AB65BE">
                        <w:rPr>
                          <w:rFonts w:ascii="Arial Narrow" w:hAnsi="Arial Narrow"/>
                        </w:rPr>
                        <w:t xml:space="preserve">4-9) </w:t>
                      </w:r>
                      <w:r w:rsidRPr="00FD79D2">
                        <w:rPr>
                          <w:rFonts w:ascii="Arial Narrow" w:hAnsi="Arial Narrow"/>
                        </w:rPr>
                        <w:t xml:space="preserve">eller ikke er i stand til å samtykke etter gjeldende vilkår. </w:t>
                      </w:r>
                      <w:r w:rsidRPr="00102F44">
                        <w:rPr>
                          <w:rFonts w:ascii="Arial Narrow" w:hAnsi="Arial Narrow"/>
                        </w:rPr>
                        <w:t xml:space="preserve">Ved tvil om helsehjelpen er påtrengende nødvendig, skal helsepersonell foreta nødvendige undersøkelser.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E0A" w:rsidRPr="00AB2E0A" w:rsidRDefault="00AB2E0A" w:rsidP="00AB2E0A"/>
    <w:p w:rsidR="00AB2E0A" w:rsidRPr="00AB2E0A" w:rsidRDefault="00AB2E0A" w:rsidP="00AB2E0A"/>
    <w:p w:rsidR="00AB2E0A" w:rsidRPr="00AB2E0A" w:rsidRDefault="00AB2E0A" w:rsidP="00AB2E0A"/>
    <w:p w:rsidR="00AB2E0A" w:rsidRPr="00AB2E0A" w:rsidRDefault="00AB2E0A" w:rsidP="00AB2E0A"/>
    <w:p w:rsidR="00AB2E0A" w:rsidRPr="00AB2E0A" w:rsidRDefault="00AB2E0A" w:rsidP="00AB2E0A"/>
    <w:p w:rsidR="00742307" w:rsidRDefault="006C759F" w:rsidP="00AB2E0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6112E" wp14:editId="3B4E6563">
                <wp:simplePos x="0" y="0"/>
                <wp:positionH relativeFrom="rightMargin">
                  <wp:posOffset>-4177665</wp:posOffset>
                </wp:positionH>
                <wp:positionV relativeFrom="paragraph">
                  <wp:posOffset>7563485</wp:posOffset>
                </wp:positionV>
                <wp:extent cx="3300730" cy="969645"/>
                <wp:effectExtent l="0" t="0" r="13970" b="2095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307" w:rsidRDefault="00742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112E" id="Tekstboks 33" o:spid="_x0000_s1043" type="#_x0000_t202" style="position:absolute;margin-left:-328.95pt;margin-top:595.55pt;width:259.9pt;height:76.35pt;z-index:251715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" fillcolor="white [3201]" strokeweight=".5pt">
                <v:textbox>
                  <w:txbxContent>
                    <w:p w:rsidR="00742307" w:rsidRDefault="00742307"/>
                  </w:txbxContent>
                </v:textbox>
                <w10:wrap anchorx="margin"/>
              </v:shape>
            </w:pict>
          </mc:Fallback>
        </mc:AlternateContent>
      </w:r>
      <w:r w:rsidR="00742307">
        <w:rPr>
          <w:noProof/>
          <w:lang w:eastAsia="nb-NO"/>
        </w:rPr>
        <w:drawing>
          <wp:inline distT="0" distB="0" distL="0" distR="0" wp14:anchorId="5B82C3A1" wp14:editId="02B1802F">
            <wp:extent cx="4273550" cy="2216150"/>
            <wp:effectExtent l="0" t="0" r="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307" w:rsidRPr="00742307" w:rsidRDefault="00742307" w:rsidP="00742307"/>
    <w:p w:rsidR="00742307" w:rsidRPr="00742307" w:rsidRDefault="000E1415" w:rsidP="0074230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4D95AF" wp14:editId="428D51E6">
                <wp:simplePos x="0" y="0"/>
                <wp:positionH relativeFrom="margin">
                  <wp:posOffset>-836295</wp:posOffset>
                </wp:positionH>
                <wp:positionV relativeFrom="paragraph">
                  <wp:posOffset>210820</wp:posOffset>
                </wp:positionV>
                <wp:extent cx="7454900" cy="2514600"/>
                <wp:effectExtent l="0" t="0" r="12700" b="1905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307" w:rsidRPr="00526EC2" w:rsidRDefault="00D20337" w:rsidP="000E141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 xml:space="preserve">BVC- </w:t>
                            </w:r>
                            <w:proofErr w:type="spellStart"/>
                            <w:r w:rsidR="000E1415" w:rsidRPr="00526EC2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Brøset</w:t>
                            </w:r>
                            <w:proofErr w:type="spellEnd"/>
                            <w:r w:rsidR="000E1415" w:rsidRPr="00526EC2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E1415" w:rsidRPr="00526EC2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Violence</w:t>
                            </w:r>
                            <w:proofErr w:type="spellEnd"/>
                            <w:r w:rsidR="000E1415" w:rsidRPr="00526EC2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E1415" w:rsidRPr="00526EC2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Checklist</w:t>
                            </w:r>
                            <w:proofErr w:type="spellEnd"/>
                          </w:p>
                          <w:tbl>
                            <w:tblPr>
                              <w:tblStyle w:val="Tabellrutenett"/>
                              <w:tblW w:w="1147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50"/>
                              <w:gridCol w:w="8500"/>
                            </w:tblGrid>
                            <w:tr w:rsidR="000E1415" w:rsidRPr="000E1415" w:rsidTr="00734DC5">
                              <w:tc>
                                <w:tcPr>
                                  <w:tcW w:w="2977" w:type="dxa"/>
                                  <w:gridSpan w:val="2"/>
                                  <w:shd w:val="clear" w:color="auto" w:fill="000000" w:themeFill="text1"/>
                                </w:tcPr>
                                <w:p w:rsidR="000E1415" w:rsidRPr="00526EC2" w:rsidRDefault="000E1415" w:rsidP="000E1415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4"/>
                                    </w:rPr>
                                    <w:t>Adferd</w:t>
                                  </w:r>
                                </w:p>
                              </w:tc>
                              <w:tc>
                                <w:tcPr>
                                  <w:tcW w:w="8500" w:type="dxa"/>
                                  <w:shd w:val="clear" w:color="auto" w:fill="000000" w:themeFill="text1"/>
                                </w:tcPr>
                                <w:p w:rsidR="000E1415" w:rsidRPr="00526EC2" w:rsidRDefault="000E1415" w:rsidP="000E1415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4"/>
                                    </w:rPr>
                                    <w:t>Definisjon</w:t>
                                  </w:r>
                                </w:p>
                              </w:tc>
                            </w:tr>
                            <w:tr w:rsidR="000E1415" w:rsidRPr="000E1415" w:rsidTr="00734DC5">
                              <w:tc>
                                <w:tcPr>
                                  <w:tcW w:w="2127" w:type="dxa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Forvirring </w:t>
                                  </w:r>
                                </w:p>
                              </w:tc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Oppfører seg åpenbart forvirret og desorientert. Kan hende pasienten ikke er orientert for tid og sted.  </w:t>
                                  </w:r>
                                </w:p>
                              </w:tc>
                            </w:tr>
                            <w:tr w:rsidR="000E1415" w:rsidRPr="000E1415" w:rsidTr="00734DC5">
                              <w:tc>
                                <w:tcPr>
                                  <w:tcW w:w="2127" w:type="dxa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Irritabilitet </w:t>
                                  </w:r>
                                </w:p>
                              </w:tc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Pasienten blir lett irritert, tåler dårlig andres tilstedeværelse. </w:t>
                                  </w:r>
                                </w:p>
                              </w:tc>
                            </w:tr>
                            <w:tr w:rsidR="000E1415" w:rsidRPr="000E1415" w:rsidTr="00734DC5">
                              <w:tc>
                                <w:tcPr>
                                  <w:tcW w:w="2127" w:type="dxa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>Støyende adferd</w:t>
                                  </w:r>
                                </w:p>
                              </w:tc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Er åpenbart støyende og har brautende væremåte; for eksempel slamrer med dører, roper i stedet for å snakke osv. </w:t>
                                  </w:r>
                                </w:p>
                              </w:tc>
                            </w:tr>
                            <w:tr w:rsidR="000E1415" w:rsidRPr="000E1415" w:rsidTr="00734DC5">
                              <w:tc>
                                <w:tcPr>
                                  <w:tcW w:w="2127" w:type="dxa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Fysisk truende </w:t>
                                  </w:r>
                                </w:p>
                              </w:tc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Viser med tydelig kroppsspråk at hensikten er å true en annen person, for eksempel en aggressiv kroppsholdning, tar i en annen persons klær, løfter og truer med knyttet neve osv. </w:t>
                                  </w:r>
                                </w:p>
                              </w:tc>
                            </w:tr>
                            <w:tr w:rsidR="000E1415" w:rsidRPr="000E1415" w:rsidTr="00734DC5">
                              <w:tc>
                                <w:tcPr>
                                  <w:tcW w:w="2127" w:type="dxa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>Verbalt truende</w:t>
                                  </w:r>
                                </w:p>
                              </w:tc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Ett verbalt utbrudd som er mer enn å bare heve stemmen og har til hensikt å ydmyke eller skremme en annen person. </w:t>
                                  </w:r>
                                </w:p>
                              </w:tc>
                            </w:tr>
                            <w:tr w:rsidR="000E1415" w:rsidRPr="000E1415" w:rsidTr="00734DC5">
                              <w:tc>
                                <w:tcPr>
                                  <w:tcW w:w="2127" w:type="dxa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>Angrep på ting eller gjenstander</w:t>
                                  </w:r>
                                </w:p>
                              </w:tc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:rsidR="000E1415" w:rsidRPr="00526EC2" w:rsidRDefault="000E1415" w:rsidP="000E1415">
                                  <w:pPr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  <w:r w:rsidRPr="00526EC2"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  <w:t xml:space="preserve">Et direkte angrep på ting eller gjenstander, og ikke en person, slår, sparker eller knuser ting osv. </w:t>
                                  </w:r>
                                </w:p>
                              </w:tc>
                            </w:tr>
                          </w:tbl>
                          <w:p w:rsidR="000E1415" w:rsidRPr="000E1415" w:rsidRDefault="000E1415" w:rsidP="000E1415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95AF" id="_x0000_t202" coordsize="21600,21600" o:spt="202" path="m,l,21600r21600,l21600,xe">
                <v:stroke joinstyle="miter"/>
                <v:path gradientshapeok="t" o:connecttype="rect"/>
              </v:shapetype>
              <v:shape id="Tekstboks 28" o:spid="_x0000_s1044" type="#_x0000_t202" style="position:absolute;margin-left:-65.85pt;margin-top:16.6pt;width:587pt;height:19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" fillcolor="white [3201]" strokeweight="1pt">
                <v:textbox>
                  <w:txbxContent>
                    <w:p w:rsidR="00742307" w:rsidRPr="00526EC2" w:rsidRDefault="00D20337" w:rsidP="000E1415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</w:rPr>
                        <w:t xml:space="preserve">BVC- </w:t>
                      </w:r>
                      <w:proofErr w:type="spellStart"/>
                      <w:r w:rsidR="000E1415" w:rsidRPr="00526EC2">
                        <w:rPr>
                          <w:rFonts w:ascii="Arial Narrow" w:hAnsi="Arial Narrow" w:cs="Arial"/>
                          <w:b/>
                          <w:sz w:val="32"/>
                        </w:rPr>
                        <w:t>Brøset</w:t>
                      </w:r>
                      <w:proofErr w:type="spellEnd"/>
                      <w:r w:rsidR="000E1415" w:rsidRPr="00526EC2">
                        <w:rPr>
                          <w:rFonts w:ascii="Arial Narrow" w:hAnsi="Arial Narrow" w:cs="Arial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0E1415" w:rsidRPr="00526EC2">
                        <w:rPr>
                          <w:rFonts w:ascii="Arial Narrow" w:hAnsi="Arial Narrow" w:cs="Arial"/>
                          <w:b/>
                          <w:sz w:val="32"/>
                        </w:rPr>
                        <w:t>Violence</w:t>
                      </w:r>
                      <w:proofErr w:type="spellEnd"/>
                      <w:r w:rsidR="000E1415" w:rsidRPr="00526EC2">
                        <w:rPr>
                          <w:rFonts w:ascii="Arial Narrow" w:hAnsi="Arial Narrow" w:cs="Arial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0E1415" w:rsidRPr="00526EC2">
                        <w:rPr>
                          <w:rFonts w:ascii="Arial Narrow" w:hAnsi="Arial Narrow" w:cs="Arial"/>
                          <w:b/>
                          <w:sz w:val="32"/>
                        </w:rPr>
                        <w:t>Checklist</w:t>
                      </w:r>
                      <w:proofErr w:type="spellEnd"/>
                    </w:p>
                    <w:tbl>
                      <w:tblPr>
                        <w:tblStyle w:val="Tabellrutenett"/>
                        <w:tblW w:w="1147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50"/>
                        <w:gridCol w:w="8500"/>
                      </w:tblGrid>
                      <w:tr w:rsidR="000E1415" w:rsidRPr="000E1415" w:rsidTr="00734DC5">
                        <w:tc>
                          <w:tcPr>
                            <w:tcW w:w="2977" w:type="dxa"/>
                            <w:gridSpan w:val="2"/>
                            <w:shd w:val="clear" w:color="auto" w:fill="000000" w:themeFill="text1"/>
                          </w:tcPr>
                          <w:p w:rsidR="000E1415" w:rsidRPr="00526EC2" w:rsidRDefault="000E1415" w:rsidP="000E141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4"/>
                              </w:rPr>
                              <w:t>Adferd</w:t>
                            </w:r>
                          </w:p>
                        </w:tc>
                        <w:tc>
                          <w:tcPr>
                            <w:tcW w:w="8500" w:type="dxa"/>
                            <w:shd w:val="clear" w:color="auto" w:fill="000000" w:themeFill="text1"/>
                          </w:tcPr>
                          <w:p w:rsidR="000E1415" w:rsidRPr="00526EC2" w:rsidRDefault="000E1415" w:rsidP="000E141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4"/>
                              </w:rPr>
                              <w:t>Definisjon</w:t>
                            </w:r>
                          </w:p>
                        </w:tc>
                      </w:tr>
                      <w:tr w:rsidR="000E1415" w:rsidRPr="000E1415" w:rsidTr="00734DC5">
                        <w:tc>
                          <w:tcPr>
                            <w:tcW w:w="2127" w:type="dxa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Forvirring </w:t>
                            </w:r>
                          </w:p>
                        </w:tc>
                        <w:tc>
                          <w:tcPr>
                            <w:tcW w:w="9350" w:type="dxa"/>
                            <w:gridSpan w:val="2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Oppfører seg åpenbart forvirret og desorientert. Kan hende pasienten ikke er orientert for tid og sted.  </w:t>
                            </w:r>
                          </w:p>
                        </w:tc>
                      </w:tr>
                      <w:tr w:rsidR="000E1415" w:rsidRPr="000E1415" w:rsidTr="00734DC5">
                        <w:tc>
                          <w:tcPr>
                            <w:tcW w:w="2127" w:type="dxa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Irritabilitet </w:t>
                            </w:r>
                          </w:p>
                        </w:tc>
                        <w:tc>
                          <w:tcPr>
                            <w:tcW w:w="9350" w:type="dxa"/>
                            <w:gridSpan w:val="2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Pasienten blir lett irritert, tåler dårlig andres tilstedeværelse. </w:t>
                            </w:r>
                          </w:p>
                        </w:tc>
                      </w:tr>
                      <w:tr w:rsidR="000E1415" w:rsidRPr="000E1415" w:rsidTr="00734DC5">
                        <w:tc>
                          <w:tcPr>
                            <w:tcW w:w="2127" w:type="dxa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Støyende adferd</w:t>
                            </w:r>
                          </w:p>
                        </w:tc>
                        <w:tc>
                          <w:tcPr>
                            <w:tcW w:w="9350" w:type="dxa"/>
                            <w:gridSpan w:val="2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Er åpenbart støyende og har brautende væremåte; for eksempel slamrer med dører, roper i stedet for å snakke osv. </w:t>
                            </w:r>
                          </w:p>
                        </w:tc>
                      </w:tr>
                      <w:tr w:rsidR="000E1415" w:rsidRPr="000E1415" w:rsidTr="00734DC5">
                        <w:tc>
                          <w:tcPr>
                            <w:tcW w:w="2127" w:type="dxa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Fysisk truende </w:t>
                            </w:r>
                          </w:p>
                        </w:tc>
                        <w:tc>
                          <w:tcPr>
                            <w:tcW w:w="9350" w:type="dxa"/>
                            <w:gridSpan w:val="2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Viser med tydelig kroppsspråk at hensikten er å true en annen person, for eksempel en aggressiv kroppsholdning, tar i en annen persons klær, løfter og truer med knyttet neve osv. </w:t>
                            </w:r>
                          </w:p>
                        </w:tc>
                      </w:tr>
                      <w:tr w:rsidR="000E1415" w:rsidRPr="000E1415" w:rsidTr="00734DC5">
                        <w:tc>
                          <w:tcPr>
                            <w:tcW w:w="2127" w:type="dxa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Verbalt truende</w:t>
                            </w:r>
                          </w:p>
                        </w:tc>
                        <w:tc>
                          <w:tcPr>
                            <w:tcW w:w="9350" w:type="dxa"/>
                            <w:gridSpan w:val="2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Ett verbalt utbrudd som er mer enn å bare heve stemmen og har til hensikt å ydmyke eller skremme en annen person. </w:t>
                            </w:r>
                          </w:p>
                        </w:tc>
                      </w:tr>
                      <w:tr w:rsidR="000E1415" w:rsidRPr="000E1415" w:rsidTr="00734DC5">
                        <w:tc>
                          <w:tcPr>
                            <w:tcW w:w="2127" w:type="dxa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Angrep på ting eller gjenstander</w:t>
                            </w:r>
                          </w:p>
                        </w:tc>
                        <w:tc>
                          <w:tcPr>
                            <w:tcW w:w="9350" w:type="dxa"/>
                            <w:gridSpan w:val="2"/>
                          </w:tcPr>
                          <w:p w:rsidR="000E1415" w:rsidRPr="00526EC2" w:rsidRDefault="000E1415" w:rsidP="000E1415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526EC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Et direkte angrep på ting eller gjenstander, og ikke en person, slår, sparker eller knuser ting osv. </w:t>
                            </w:r>
                          </w:p>
                        </w:tc>
                      </w:tr>
                    </w:tbl>
                    <w:p w:rsidR="000E1415" w:rsidRPr="000E1415" w:rsidRDefault="000E1415" w:rsidP="000E1415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2307" w:rsidRPr="00742307" w:rsidRDefault="00742307" w:rsidP="00742307"/>
    <w:p w:rsidR="00742307" w:rsidRPr="00742307" w:rsidRDefault="00742307" w:rsidP="00742307"/>
    <w:p w:rsidR="00742307" w:rsidRPr="00742307" w:rsidRDefault="00742307" w:rsidP="00742307"/>
    <w:p w:rsidR="00742307" w:rsidRPr="00742307" w:rsidRDefault="00742307" w:rsidP="00742307"/>
    <w:p w:rsidR="00742307" w:rsidRPr="00742307" w:rsidRDefault="00742307" w:rsidP="00742307"/>
    <w:p w:rsidR="00742307" w:rsidRPr="00742307" w:rsidRDefault="00742307" w:rsidP="00742307"/>
    <w:p w:rsidR="00742307" w:rsidRPr="00742307" w:rsidRDefault="00742307" w:rsidP="00742307"/>
    <w:p w:rsidR="00742307" w:rsidRPr="00742307" w:rsidRDefault="00EA453F" w:rsidP="00742307">
      <w:r w:rsidRPr="00AD25B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A247D1" wp14:editId="0B7D6F9F">
                <wp:simplePos x="0" y="0"/>
                <wp:positionH relativeFrom="page">
                  <wp:posOffset>2870200</wp:posOffset>
                </wp:positionH>
                <wp:positionV relativeFrom="paragraph">
                  <wp:posOffset>165735</wp:posOffset>
                </wp:positionV>
                <wp:extent cx="4641850" cy="2051050"/>
                <wp:effectExtent l="0" t="0" r="25400" b="25400"/>
                <wp:wrapNone/>
                <wp:docPr id="12" name="Av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0" cy="2051050"/>
                        </a:xfrm>
                        <a:prstGeom prst="roundRect">
                          <a:avLst>
                            <a:gd name="adj" fmla="val 85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307" w:rsidRPr="00247DC5" w:rsidRDefault="00742307" w:rsidP="00AD25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47DC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6"/>
                              </w:rPr>
                              <w:t>Lokal informasjon/tilpasninger</w:t>
                            </w:r>
                          </w:p>
                          <w:p w:rsidR="00742307" w:rsidRDefault="00742307" w:rsidP="00AD2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247D1" id="Avrundet rektangel 12" o:spid="_x0000_s1045" style="position:absolute;margin-left:226pt;margin-top:13.05pt;width:365.5pt;height:161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" fillcolor="#f2f2f2 [3052]" strokecolor="black [3213]" strokeweight="1pt">
                <v:textbox>
                  <w:txbxContent>
                    <w:p w:rsidR="00742307" w:rsidRPr="00247DC5" w:rsidRDefault="00742307" w:rsidP="00AD25BA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</w:pPr>
                      <w:r w:rsidRPr="00247DC5">
                        <w:rPr>
                          <w:rFonts w:ascii="Arial Narrow" w:hAnsi="Arial Narrow"/>
                          <w:b/>
                          <w:color w:val="000000" w:themeColor="text1"/>
                          <w:sz w:val="36"/>
                        </w:rPr>
                        <w:t>Lokal informasjon/tilpasninger</w:t>
                      </w:r>
                    </w:p>
                    <w:p w:rsidR="00742307" w:rsidRDefault="00742307" w:rsidP="00AD25B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71602" w:rsidRPr="00F73C35">
        <w:rPr>
          <w:b/>
          <w:bCs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D9E935" wp14:editId="6EAFDB06">
                <wp:simplePos x="0" y="0"/>
                <wp:positionH relativeFrom="margin">
                  <wp:posOffset>-829945</wp:posOffset>
                </wp:positionH>
                <wp:positionV relativeFrom="paragraph">
                  <wp:posOffset>172085</wp:posOffset>
                </wp:positionV>
                <wp:extent cx="2774950" cy="2044700"/>
                <wp:effectExtent l="0" t="0" r="25400" b="12700"/>
                <wp:wrapNone/>
                <wp:docPr id="4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044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35" w:rsidRDefault="00F73C35" w:rsidP="00526E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Politibistand er beskrevet i Rundskriv IS-5, 2012.</w:t>
                            </w:r>
                          </w:p>
                          <w:p w:rsidR="00F73C35" w:rsidRPr="00526EC2" w:rsidRDefault="00F73C35" w:rsidP="00F73C35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EC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Politiloven § 2, nr.5: Politiet skal på anmodning yte andre offentlige myndigheter vern og bistand under deres tjenesteutøvelse (…)</w:t>
                            </w:r>
                          </w:p>
                          <w:p w:rsidR="00F73C35" w:rsidRPr="00526EC2" w:rsidRDefault="00F73C35" w:rsidP="00F73C35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EC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Det er helsetjenesten som vurderer om bistand fra politiet er nødvendig.</w:t>
                            </w:r>
                          </w:p>
                          <w:p w:rsidR="00F73C35" w:rsidRPr="00526EC2" w:rsidRDefault="00F73C35" w:rsidP="00F73C35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EC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Som hovedregel skal helsepersonell være tilstede når bistandsoppdraget gjennomføres.  </w:t>
                            </w:r>
                          </w:p>
                          <w:p w:rsidR="00F73C35" w:rsidRPr="00BF7D87" w:rsidRDefault="00F73C35" w:rsidP="00F73C35">
                            <w:pPr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3C35" w:rsidRPr="00BF7D87" w:rsidRDefault="00F73C35" w:rsidP="00F73C35">
                            <w:pPr>
                              <w:spacing w:after="0" w:line="240" w:lineRule="auto"/>
                              <w:ind w:left="36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9E935" id="_x0000_s1046" style="position:absolute;margin-left:-65.35pt;margin-top:13.55pt;width:218.5pt;height:16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" fillcolor="#9dc3e6" strokeweight="1pt">
                <v:stroke joinstyle="miter"/>
                <v:textbox>
                  <w:txbxContent>
                    <w:p w:rsidR="00F73C35" w:rsidRDefault="00F73C35" w:rsidP="00526EC2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:szCs w:val="24"/>
                        </w:rPr>
                        <w:t>Politibistand er beskrevet i Rundskriv IS-5, 2012.</w:t>
                      </w:r>
                    </w:p>
                    <w:p w:rsidR="00F73C35" w:rsidRPr="00526EC2" w:rsidRDefault="00F73C35" w:rsidP="00F73C35">
                      <w:pPr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26EC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Politiloven § 2, nr.5: Politiet skal på anmodning yte andre offentlige myndigheter vern og bistand under deres tjenesteutøvelse (…)</w:t>
                      </w:r>
                    </w:p>
                    <w:p w:rsidR="00F73C35" w:rsidRPr="00526EC2" w:rsidRDefault="00F73C35" w:rsidP="00F73C35">
                      <w:pPr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26EC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Det er helsetjenesten som vurderer om bistand fra politiet er nødvendig.</w:t>
                      </w:r>
                    </w:p>
                    <w:p w:rsidR="00F73C35" w:rsidRPr="00526EC2" w:rsidRDefault="00F73C35" w:rsidP="00F73C35">
                      <w:pPr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26EC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Som hovedregel skal helsepersonell være tilstede når bistandsoppdraget gjennomføres.  </w:t>
                      </w:r>
                    </w:p>
                    <w:p w:rsidR="00F73C35" w:rsidRPr="00BF7D87" w:rsidRDefault="00F73C35" w:rsidP="00F73C35">
                      <w:pPr>
                        <w:spacing w:after="0" w:line="240" w:lineRule="auto"/>
                        <w:ind w:left="36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73C35" w:rsidRPr="00BF7D87" w:rsidRDefault="00F73C35" w:rsidP="00F73C35">
                      <w:pPr>
                        <w:spacing w:after="0" w:line="240" w:lineRule="auto"/>
                        <w:ind w:left="36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2307" w:rsidRPr="00742307" w:rsidRDefault="00B71602" w:rsidP="0074230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DB75FB" wp14:editId="700F7E4A">
                <wp:simplePos x="0" y="0"/>
                <wp:positionH relativeFrom="column">
                  <wp:posOffset>2014855</wp:posOffset>
                </wp:positionH>
                <wp:positionV relativeFrom="paragraph">
                  <wp:posOffset>166370</wp:posOffset>
                </wp:positionV>
                <wp:extent cx="4546600" cy="1682750"/>
                <wp:effectExtent l="0" t="0" r="25400" b="1270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31E" w:rsidRDefault="00C233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75FB" id="Tekstboks 29" o:spid="_x0000_s1047" type="#_x0000_t202" style="position:absolute;margin-left:158.65pt;margin-top:13.1pt;width:358pt;height:13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" fillcolor="white [3201]" strokeweight=".5pt">
                <v:textbox>
                  <w:txbxContent>
                    <w:p w:rsidR="00C2331E" w:rsidRDefault="00C2331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2307" w:rsidRDefault="00742307" w:rsidP="00742307"/>
    <w:p w:rsidR="00A576C7" w:rsidRPr="00742307" w:rsidRDefault="00A576C7" w:rsidP="00742307"/>
    <w:sectPr w:rsidR="00A576C7" w:rsidRPr="00742307" w:rsidSect="009E21E9">
      <w:headerReference w:type="default" r:id="rId15"/>
      <w:footerReference w:type="default" r:id="rId16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6B" w:rsidRDefault="00F50C6B" w:rsidP="00A576C7">
      <w:pPr>
        <w:spacing w:after="0" w:line="240" w:lineRule="auto"/>
      </w:pPr>
      <w:r>
        <w:separator/>
      </w:r>
    </w:p>
  </w:endnote>
  <w:endnote w:type="continuationSeparator" w:id="0">
    <w:p w:rsidR="00F50C6B" w:rsidRDefault="00F50C6B" w:rsidP="00A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015"/>
    </w:tblGrid>
    <w:tr w:rsidR="00B71602" w:rsidTr="00B71602">
      <w:tc>
        <w:tcPr>
          <w:tcW w:w="3015" w:type="dxa"/>
          <w:shd w:val="clear" w:color="auto" w:fill="FFFFFF" w:themeFill="background1"/>
          <w:vAlign w:val="center"/>
        </w:tcPr>
        <w:p w:rsidR="00B71602" w:rsidRPr="00923CF2" w:rsidRDefault="00B71602" w:rsidP="00485D48">
          <w:pPr>
            <w:pStyle w:val="Bunntekst"/>
            <w:jc w:val="center"/>
            <w:rPr>
              <w:rFonts w:ascii="Arial Narrow" w:hAnsi="Arial Narrow"/>
            </w:rPr>
          </w:pPr>
          <w:r w:rsidRPr="00923CF2">
            <w:rPr>
              <w:rFonts w:ascii="Arial Narrow" w:hAnsi="Arial Narrow"/>
            </w:rPr>
            <w:t>Versjon 1.0</w:t>
          </w:r>
        </w:p>
      </w:tc>
    </w:tr>
  </w:tbl>
  <w:p w:rsidR="00742307" w:rsidRDefault="007423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6B" w:rsidRDefault="00F50C6B" w:rsidP="00A576C7">
      <w:pPr>
        <w:spacing w:after="0" w:line="240" w:lineRule="auto"/>
      </w:pPr>
      <w:r>
        <w:separator/>
      </w:r>
    </w:p>
  </w:footnote>
  <w:footnote w:type="continuationSeparator" w:id="0">
    <w:p w:rsidR="00F50C6B" w:rsidRDefault="00F50C6B" w:rsidP="00A5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07" w:rsidRPr="00A576C7" w:rsidRDefault="00742307" w:rsidP="00F42A2B">
    <w:pPr>
      <w:pStyle w:val="Topptekst"/>
      <w:shd w:val="clear" w:color="auto" w:fill="D0CECE" w:themeFill="background2" w:themeFillShade="E6"/>
      <w:jc w:val="center"/>
      <w:rPr>
        <w:rFonts w:ascii="Arial Black" w:hAnsi="Arial Black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3B9"/>
    <w:multiLevelType w:val="hybridMultilevel"/>
    <w:tmpl w:val="02220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0AE"/>
    <w:multiLevelType w:val="hybridMultilevel"/>
    <w:tmpl w:val="1556D2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33157"/>
    <w:multiLevelType w:val="hybridMultilevel"/>
    <w:tmpl w:val="3CC25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914"/>
    <w:multiLevelType w:val="hybridMultilevel"/>
    <w:tmpl w:val="F01E4F8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62CD4"/>
    <w:multiLevelType w:val="hybridMultilevel"/>
    <w:tmpl w:val="1562C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1570"/>
    <w:multiLevelType w:val="hybridMultilevel"/>
    <w:tmpl w:val="525E7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337D"/>
    <w:multiLevelType w:val="hybridMultilevel"/>
    <w:tmpl w:val="F2067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6E5"/>
    <w:multiLevelType w:val="hybridMultilevel"/>
    <w:tmpl w:val="863062EE"/>
    <w:lvl w:ilvl="0" w:tplc="CA442792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0AB7"/>
    <w:multiLevelType w:val="hybridMultilevel"/>
    <w:tmpl w:val="72A0D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1E5D"/>
    <w:multiLevelType w:val="hybridMultilevel"/>
    <w:tmpl w:val="182EF6B6"/>
    <w:lvl w:ilvl="0" w:tplc="4226FAF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005CD"/>
    <w:multiLevelType w:val="hybridMultilevel"/>
    <w:tmpl w:val="F7C02A14"/>
    <w:lvl w:ilvl="0" w:tplc="4CC6A5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8"/>
        <w:szCs w:val="32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F86429"/>
    <w:multiLevelType w:val="hybridMultilevel"/>
    <w:tmpl w:val="6A7CB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684D"/>
    <w:multiLevelType w:val="hybridMultilevel"/>
    <w:tmpl w:val="CCB616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0FB9"/>
    <w:multiLevelType w:val="hybridMultilevel"/>
    <w:tmpl w:val="A720ECE8"/>
    <w:lvl w:ilvl="0" w:tplc="6D7C84F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F41ED"/>
    <w:multiLevelType w:val="hybridMultilevel"/>
    <w:tmpl w:val="D48C7B54"/>
    <w:lvl w:ilvl="0" w:tplc="BBC05C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B4DFC"/>
    <w:multiLevelType w:val="hybridMultilevel"/>
    <w:tmpl w:val="251E7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5B63"/>
    <w:multiLevelType w:val="hybridMultilevel"/>
    <w:tmpl w:val="402C6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C5ECD"/>
    <w:multiLevelType w:val="hybridMultilevel"/>
    <w:tmpl w:val="85823B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D3E89"/>
    <w:multiLevelType w:val="hybridMultilevel"/>
    <w:tmpl w:val="BC14D7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E1212D"/>
    <w:multiLevelType w:val="hybridMultilevel"/>
    <w:tmpl w:val="D3C27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6BBB"/>
    <w:multiLevelType w:val="hybridMultilevel"/>
    <w:tmpl w:val="673842B0"/>
    <w:lvl w:ilvl="0" w:tplc="CA442792">
      <w:start w:val="1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537CC"/>
    <w:multiLevelType w:val="hybridMultilevel"/>
    <w:tmpl w:val="9EAE13B2"/>
    <w:lvl w:ilvl="0" w:tplc="5FA6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13C96"/>
    <w:multiLevelType w:val="hybridMultilevel"/>
    <w:tmpl w:val="2A8EDA0E"/>
    <w:lvl w:ilvl="0" w:tplc="CA442792">
      <w:start w:val="1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2451B3"/>
    <w:multiLevelType w:val="hybridMultilevel"/>
    <w:tmpl w:val="02B65D10"/>
    <w:lvl w:ilvl="0" w:tplc="CA442792">
      <w:start w:val="1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D322A"/>
    <w:multiLevelType w:val="hybridMultilevel"/>
    <w:tmpl w:val="206E6DD8"/>
    <w:lvl w:ilvl="0" w:tplc="6D7C84FC">
      <w:start w:val="1"/>
      <w:numFmt w:val="bullet"/>
      <w:lvlText w:val="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2EB2551"/>
    <w:multiLevelType w:val="hybridMultilevel"/>
    <w:tmpl w:val="9730B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8261A"/>
    <w:multiLevelType w:val="hybridMultilevel"/>
    <w:tmpl w:val="4524C5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53DBF"/>
    <w:multiLevelType w:val="hybridMultilevel"/>
    <w:tmpl w:val="2F2E5F1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9C3D07"/>
    <w:multiLevelType w:val="hybridMultilevel"/>
    <w:tmpl w:val="F0E89232"/>
    <w:lvl w:ilvl="0" w:tplc="5FA6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theme="minorBidi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1D5977"/>
    <w:multiLevelType w:val="hybridMultilevel"/>
    <w:tmpl w:val="2084A80A"/>
    <w:lvl w:ilvl="0" w:tplc="1228DCAE">
      <w:start w:val="1"/>
      <w:numFmt w:val="decimal"/>
      <w:lvlText w:val="%1."/>
      <w:lvlJc w:val="left"/>
      <w:pPr>
        <w:tabs>
          <w:tab w:val="num" w:pos="5179"/>
        </w:tabs>
        <w:ind w:left="5179" w:hanging="360"/>
      </w:pPr>
      <w:rPr>
        <w:rFonts w:ascii="Arial Narrow" w:eastAsiaTheme="minorHAnsi" w:hAnsi="Arial Narrow" w:cstheme="minorBidi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85330E"/>
    <w:multiLevelType w:val="hybridMultilevel"/>
    <w:tmpl w:val="CB806E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954AA"/>
    <w:multiLevelType w:val="hybridMultilevel"/>
    <w:tmpl w:val="6B96C76C"/>
    <w:lvl w:ilvl="0" w:tplc="2AD20F9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A353F"/>
    <w:multiLevelType w:val="hybridMultilevel"/>
    <w:tmpl w:val="8758CB1A"/>
    <w:lvl w:ilvl="0" w:tplc="49B62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2"/>
  </w:num>
  <w:num w:numId="2">
    <w:abstractNumId w:val="9"/>
  </w:num>
  <w:num w:numId="3">
    <w:abstractNumId w:val="1"/>
  </w:num>
  <w:num w:numId="4">
    <w:abstractNumId w:val="12"/>
  </w:num>
  <w:num w:numId="5">
    <w:abstractNumId w:val="29"/>
  </w:num>
  <w:num w:numId="6">
    <w:abstractNumId w:val="11"/>
  </w:num>
  <w:num w:numId="7">
    <w:abstractNumId w:val="10"/>
  </w:num>
  <w:num w:numId="8">
    <w:abstractNumId w:val="28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25"/>
  </w:num>
  <w:num w:numId="16">
    <w:abstractNumId w:val="5"/>
  </w:num>
  <w:num w:numId="17">
    <w:abstractNumId w:val="15"/>
  </w:num>
  <w:num w:numId="18">
    <w:abstractNumId w:val="26"/>
  </w:num>
  <w:num w:numId="19">
    <w:abstractNumId w:val="18"/>
  </w:num>
  <w:num w:numId="20">
    <w:abstractNumId w:val="3"/>
  </w:num>
  <w:num w:numId="21">
    <w:abstractNumId w:val="17"/>
  </w:num>
  <w:num w:numId="22">
    <w:abstractNumId w:val="31"/>
  </w:num>
  <w:num w:numId="23">
    <w:abstractNumId w:val="16"/>
  </w:num>
  <w:num w:numId="24">
    <w:abstractNumId w:val="7"/>
  </w:num>
  <w:num w:numId="25">
    <w:abstractNumId w:val="23"/>
  </w:num>
  <w:num w:numId="26">
    <w:abstractNumId w:val="20"/>
  </w:num>
  <w:num w:numId="27">
    <w:abstractNumId w:val="22"/>
  </w:num>
  <w:num w:numId="28">
    <w:abstractNumId w:val="6"/>
  </w:num>
  <w:num w:numId="29">
    <w:abstractNumId w:val="21"/>
  </w:num>
  <w:num w:numId="30">
    <w:abstractNumId w:val="24"/>
  </w:num>
  <w:num w:numId="31">
    <w:abstractNumId w:val="13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C7"/>
    <w:rsid w:val="000036C8"/>
    <w:rsid w:val="00005633"/>
    <w:rsid w:val="00017A16"/>
    <w:rsid w:val="00022D77"/>
    <w:rsid w:val="0002547C"/>
    <w:rsid w:val="00025C8E"/>
    <w:rsid w:val="00030163"/>
    <w:rsid w:val="00035673"/>
    <w:rsid w:val="0003620D"/>
    <w:rsid w:val="00046D29"/>
    <w:rsid w:val="00053951"/>
    <w:rsid w:val="00067CCB"/>
    <w:rsid w:val="0007460B"/>
    <w:rsid w:val="00077464"/>
    <w:rsid w:val="000B33C8"/>
    <w:rsid w:val="000C04C3"/>
    <w:rsid w:val="000C0EAD"/>
    <w:rsid w:val="000D0D54"/>
    <w:rsid w:val="000E1415"/>
    <w:rsid w:val="000E6E77"/>
    <w:rsid w:val="000E7909"/>
    <w:rsid w:val="000F55A4"/>
    <w:rsid w:val="000F5DAA"/>
    <w:rsid w:val="00102F44"/>
    <w:rsid w:val="001045CD"/>
    <w:rsid w:val="00121975"/>
    <w:rsid w:val="00125D35"/>
    <w:rsid w:val="00130F6F"/>
    <w:rsid w:val="001316DA"/>
    <w:rsid w:val="00137C7C"/>
    <w:rsid w:val="00142206"/>
    <w:rsid w:val="001466DF"/>
    <w:rsid w:val="00154448"/>
    <w:rsid w:val="0018385A"/>
    <w:rsid w:val="00187904"/>
    <w:rsid w:val="00190F1D"/>
    <w:rsid w:val="0019379D"/>
    <w:rsid w:val="001F4A13"/>
    <w:rsid w:val="001F4B16"/>
    <w:rsid w:val="00200D5B"/>
    <w:rsid w:val="00206960"/>
    <w:rsid w:val="002146F6"/>
    <w:rsid w:val="00217BC9"/>
    <w:rsid w:val="00220DA3"/>
    <w:rsid w:val="00236367"/>
    <w:rsid w:val="00237249"/>
    <w:rsid w:val="00240442"/>
    <w:rsid w:val="00247DC5"/>
    <w:rsid w:val="00264D19"/>
    <w:rsid w:val="002746F0"/>
    <w:rsid w:val="00282944"/>
    <w:rsid w:val="002832C5"/>
    <w:rsid w:val="00292353"/>
    <w:rsid w:val="002A2BB5"/>
    <w:rsid w:val="002A557C"/>
    <w:rsid w:val="002A641D"/>
    <w:rsid w:val="002C0691"/>
    <w:rsid w:val="002D0016"/>
    <w:rsid w:val="002D6975"/>
    <w:rsid w:val="002E55C6"/>
    <w:rsid w:val="002F1FFC"/>
    <w:rsid w:val="002F22B3"/>
    <w:rsid w:val="00301343"/>
    <w:rsid w:val="00303406"/>
    <w:rsid w:val="00304ED8"/>
    <w:rsid w:val="003060FB"/>
    <w:rsid w:val="003219F8"/>
    <w:rsid w:val="00321BAE"/>
    <w:rsid w:val="00323FF7"/>
    <w:rsid w:val="00335EFF"/>
    <w:rsid w:val="003439D0"/>
    <w:rsid w:val="00352580"/>
    <w:rsid w:val="0036331B"/>
    <w:rsid w:val="0038151A"/>
    <w:rsid w:val="0038170C"/>
    <w:rsid w:val="00394ED6"/>
    <w:rsid w:val="003A34A6"/>
    <w:rsid w:val="003B1C5C"/>
    <w:rsid w:val="003B412F"/>
    <w:rsid w:val="003D6BBE"/>
    <w:rsid w:val="003E16DD"/>
    <w:rsid w:val="003E7477"/>
    <w:rsid w:val="003E756F"/>
    <w:rsid w:val="003F046C"/>
    <w:rsid w:val="003F0D4E"/>
    <w:rsid w:val="003F251A"/>
    <w:rsid w:val="003F2B60"/>
    <w:rsid w:val="00416977"/>
    <w:rsid w:val="00417EB2"/>
    <w:rsid w:val="004238DA"/>
    <w:rsid w:val="004262BC"/>
    <w:rsid w:val="00442B7B"/>
    <w:rsid w:val="00453C7E"/>
    <w:rsid w:val="004603BF"/>
    <w:rsid w:val="00460E64"/>
    <w:rsid w:val="00461CB3"/>
    <w:rsid w:val="00477723"/>
    <w:rsid w:val="00485D48"/>
    <w:rsid w:val="00491FB1"/>
    <w:rsid w:val="00494D7D"/>
    <w:rsid w:val="004B1E5D"/>
    <w:rsid w:val="004C6151"/>
    <w:rsid w:val="004D16CA"/>
    <w:rsid w:val="004D1D8D"/>
    <w:rsid w:val="004E5ACA"/>
    <w:rsid w:val="00517939"/>
    <w:rsid w:val="00526EC2"/>
    <w:rsid w:val="0053390F"/>
    <w:rsid w:val="00540DC2"/>
    <w:rsid w:val="00554BF1"/>
    <w:rsid w:val="005619C8"/>
    <w:rsid w:val="00575367"/>
    <w:rsid w:val="0057657F"/>
    <w:rsid w:val="00582013"/>
    <w:rsid w:val="00584ADA"/>
    <w:rsid w:val="00590DAF"/>
    <w:rsid w:val="005A2B11"/>
    <w:rsid w:val="005B0763"/>
    <w:rsid w:val="005B365B"/>
    <w:rsid w:val="005D33E8"/>
    <w:rsid w:val="005D39BD"/>
    <w:rsid w:val="005D526B"/>
    <w:rsid w:val="005E4F19"/>
    <w:rsid w:val="005E6E53"/>
    <w:rsid w:val="005F3183"/>
    <w:rsid w:val="005F4FC7"/>
    <w:rsid w:val="00602FE1"/>
    <w:rsid w:val="0062428E"/>
    <w:rsid w:val="0062451E"/>
    <w:rsid w:val="00633FFB"/>
    <w:rsid w:val="00636225"/>
    <w:rsid w:val="006373C1"/>
    <w:rsid w:val="00684E0B"/>
    <w:rsid w:val="00693D06"/>
    <w:rsid w:val="00695057"/>
    <w:rsid w:val="006A190A"/>
    <w:rsid w:val="006A70D9"/>
    <w:rsid w:val="006B0E87"/>
    <w:rsid w:val="006C759F"/>
    <w:rsid w:val="006C78CF"/>
    <w:rsid w:val="006D72B1"/>
    <w:rsid w:val="006E4048"/>
    <w:rsid w:val="006F3590"/>
    <w:rsid w:val="006F3983"/>
    <w:rsid w:val="006F46EC"/>
    <w:rsid w:val="007012CE"/>
    <w:rsid w:val="007129EC"/>
    <w:rsid w:val="00717D78"/>
    <w:rsid w:val="00720477"/>
    <w:rsid w:val="007340CF"/>
    <w:rsid w:val="00734DC5"/>
    <w:rsid w:val="00735347"/>
    <w:rsid w:val="00737461"/>
    <w:rsid w:val="00742307"/>
    <w:rsid w:val="00745099"/>
    <w:rsid w:val="00752C70"/>
    <w:rsid w:val="00756E48"/>
    <w:rsid w:val="007658C7"/>
    <w:rsid w:val="00776CAF"/>
    <w:rsid w:val="0079294A"/>
    <w:rsid w:val="00795EC7"/>
    <w:rsid w:val="007A11C9"/>
    <w:rsid w:val="007B108D"/>
    <w:rsid w:val="007C1A86"/>
    <w:rsid w:val="007D19E5"/>
    <w:rsid w:val="007E38ED"/>
    <w:rsid w:val="007E3F39"/>
    <w:rsid w:val="007E6F6C"/>
    <w:rsid w:val="007F63CA"/>
    <w:rsid w:val="007F6858"/>
    <w:rsid w:val="00815686"/>
    <w:rsid w:val="0081713E"/>
    <w:rsid w:val="008262B8"/>
    <w:rsid w:val="00844417"/>
    <w:rsid w:val="00844D59"/>
    <w:rsid w:val="00851E2B"/>
    <w:rsid w:val="00853731"/>
    <w:rsid w:val="00856C08"/>
    <w:rsid w:val="00876F44"/>
    <w:rsid w:val="00885F10"/>
    <w:rsid w:val="0089581E"/>
    <w:rsid w:val="00895E24"/>
    <w:rsid w:val="00896126"/>
    <w:rsid w:val="008A35C4"/>
    <w:rsid w:val="008B147D"/>
    <w:rsid w:val="008B6653"/>
    <w:rsid w:val="008B6C5A"/>
    <w:rsid w:val="008C401E"/>
    <w:rsid w:val="008C5E5D"/>
    <w:rsid w:val="008C6E58"/>
    <w:rsid w:val="008C6EB0"/>
    <w:rsid w:val="008D45FC"/>
    <w:rsid w:val="008E727A"/>
    <w:rsid w:val="008F3801"/>
    <w:rsid w:val="0091024B"/>
    <w:rsid w:val="00916CA0"/>
    <w:rsid w:val="00923CF2"/>
    <w:rsid w:val="0093583D"/>
    <w:rsid w:val="00951642"/>
    <w:rsid w:val="00954815"/>
    <w:rsid w:val="00964831"/>
    <w:rsid w:val="00990FAF"/>
    <w:rsid w:val="00993775"/>
    <w:rsid w:val="009B4F78"/>
    <w:rsid w:val="009B5013"/>
    <w:rsid w:val="009E21E9"/>
    <w:rsid w:val="009F4AC8"/>
    <w:rsid w:val="009F5BAE"/>
    <w:rsid w:val="00A03547"/>
    <w:rsid w:val="00A2440F"/>
    <w:rsid w:val="00A269B3"/>
    <w:rsid w:val="00A27ED5"/>
    <w:rsid w:val="00A329C5"/>
    <w:rsid w:val="00A36716"/>
    <w:rsid w:val="00A404FE"/>
    <w:rsid w:val="00A407B6"/>
    <w:rsid w:val="00A4689F"/>
    <w:rsid w:val="00A4784E"/>
    <w:rsid w:val="00A576C7"/>
    <w:rsid w:val="00A6095B"/>
    <w:rsid w:val="00A657C5"/>
    <w:rsid w:val="00A741D5"/>
    <w:rsid w:val="00A747AA"/>
    <w:rsid w:val="00A8617A"/>
    <w:rsid w:val="00AB2E0A"/>
    <w:rsid w:val="00AB4E49"/>
    <w:rsid w:val="00AB65BE"/>
    <w:rsid w:val="00AC1325"/>
    <w:rsid w:val="00AC2401"/>
    <w:rsid w:val="00AC7B3F"/>
    <w:rsid w:val="00AD25BA"/>
    <w:rsid w:val="00AD346B"/>
    <w:rsid w:val="00AE1E15"/>
    <w:rsid w:val="00B02CC9"/>
    <w:rsid w:val="00B05826"/>
    <w:rsid w:val="00B152A1"/>
    <w:rsid w:val="00B22C2A"/>
    <w:rsid w:val="00B267E5"/>
    <w:rsid w:val="00B3629F"/>
    <w:rsid w:val="00B45A5D"/>
    <w:rsid w:val="00B50F2A"/>
    <w:rsid w:val="00B56843"/>
    <w:rsid w:val="00B71602"/>
    <w:rsid w:val="00B73534"/>
    <w:rsid w:val="00B83FAD"/>
    <w:rsid w:val="00B920D4"/>
    <w:rsid w:val="00B9239C"/>
    <w:rsid w:val="00B952EF"/>
    <w:rsid w:val="00BA7F88"/>
    <w:rsid w:val="00BB2E19"/>
    <w:rsid w:val="00BC7401"/>
    <w:rsid w:val="00BD5C4F"/>
    <w:rsid w:val="00BE16EF"/>
    <w:rsid w:val="00BE3BBD"/>
    <w:rsid w:val="00BE4C06"/>
    <w:rsid w:val="00BE4D3D"/>
    <w:rsid w:val="00BF2155"/>
    <w:rsid w:val="00BF7D87"/>
    <w:rsid w:val="00C1747D"/>
    <w:rsid w:val="00C2331E"/>
    <w:rsid w:val="00C32608"/>
    <w:rsid w:val="00C35771"/>
    <w:rsid w:val="00C51340"/>
    <w:rsid w:val="00C65E72"/>
    <w:rsid w:val="00C673C3"/>
    <w:rsid w:val="00C67D9D"/>
    <w:rsid w:val="00C729D7"/>
    <w:rsid w:val="00C72E00"/>
    <w:rsid w:val="00C85FC5"/>
    <w:rsid w:val="00C9389A"/>
    <w:rsid w:val="00CA118A"/>
    <w:rsid w:val="00CA40D9"/>
    <w:rsid w:val="00CB26E9"/>
    <w:rsid w:val="00CC02E7"/>
    <w:rsid w:val="00CC0838"/>
    <w:rsid w:val="00CC0947"/>
    <w:rsid w:val="00CC38E5"/>
    <w:rsid w:val="00CC4D22"/>
    <w:rsid w:val="00CD721C"/>
    <w:rsid w:val="00CE1DA5"/>
    <w:rsid w:val="00CF029A"/>
    <w:rsid w:val="00CF062F"/>
    <w:rsid w:val="00CF10CF"/>
    <w:rsid w:val="00D022EB"/>
    <w:rsid w:val="00D20337"/>
    <w:rsid w:val="00D25CE7"/>
    <w:rsid w:val="00D31ECB"/>
    <w:rsid w:val="00D3622C"/>
    <w:rsid w:val="00D613FF"/>
    <w:rsid w:val="00D824C4"/>
    <w:rsid w:val="00D9146F"/>
    <w:rsid w:val="00D977AA"/>
    <w:rsid w:val="00DA34CF"/>
    <w:rsid w:val="00DA402B"/>
    <w:rsid w:val="00DB4D4F"/>
    <w:rsid w:val="00DB6624"/>
    <w:rsid w:val="00DB6B16"/>
    <w:rsid w:val="00DB7C28"/>
    <w:rsid w:val="00DC50C9"/>
    <w:rsid w:val="00DD2832"/>
    <w:rsid w:val="00DF474A"/>
    <w:rsid w:val="00E0028A"/>
    <w:rsid w:val="00E01480"/>
    <w:rsid w:val="00E03856"/>
    <w:rsid w:val="00E1768E"/>
    <w:rsid w:val="00E235A2"/>
    <w:rsid w:val="00E33FCE"/>
    <w:rsid w:val="00E66D40"/>
    <w:rsid w:val="00E70B8A"/>
    <w:rsid w:val="00E71002"/>
    <w:rsid w:val="00E97CBD"/>
    <w:rsid w:val="00EA03A0"/>
    <w:rsid w:val="00EA453F"/>
    <w:rsid w:val="00ED13C4"/>
    <w:rsid w:val="00ED3AB7"/>
    <w:rsid w:val="00EF2C75"/>
    <w:rsid w:val="00EF6A7A"/>
    <w:rsid w:val="00F110C2"/>
    <w:rsid w:val="00F11FB9"/>
    <w:rsid w:val="00F1716C"/>
    <w:rsid w:val="00F244E9"/>
    <w:rsid w:val="00F42A2B"/>
    <w:rsid w:val="00F47B25"/>
    <w:rsid w:val="00F50C6B"/>
    <w:rsid w:val="00F73C35"/>
    <w:rsid w:val="00F76585"/>
    <w:rsid w:val="00F8125B"/>
    <w:rsid w:val="00F81DF2"/>
    <w:rsid w:val="00F87157"/>
    <w:rsid w:val="00F94B6B"/>
    <w:rsid w:val="00FA1502"/>
    <w:rsid w:val="00FA63C5"/>
    <w:rsid w:val="00FA65A5"/>
    <w:rsid w:val="00FB31CB"/>
    <w:rsid w:val="00FD79D2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12ED6C-1A91-405B-8B79-538D445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76C7"/>
  </w:style>
  <w:style w:type="paragraph" w:styleId="Bunntekst">
    <w:name w:val="footer"/>
    <w:basedOn w:val="Normal"/>
    <w:link w:val="BunntekstTegn"/>
    <w:unhideWhenUsed/>
    <w:rsid w:val="00A5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A576C7"/>
  </w:style>
  <w:style w:type="paragraph" w:styleId="Bobletekst">
    <w:name w:val="Balloon Text"/>
    <w:basedOn w:val="Normal"/>
    <w:link w:val="BobletekstTegn"/>
    <w:uiPriority w:val="99"/>
    <w:semiHidden/>
    <w:unhideWhenUsed/>
    <w:rsid w:val="00A5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6C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F251A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BC7401"/>
    <w:rPr>
      <w:b/>
      <w:bCs/>
    </w:rPr>
  </w:style>
  <w:style w:type="table" w:styleId="Tabellrutenett">
    <w:name w:val="Table Grid"/>
    <w:basedOn w:val="Vanligtabell"/>
    <w:uiPriority w:val="39"/>
    <w:rsid w:val="0007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C1A86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104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a1a89d-9501-48d1-86d7-b68a4d728d1a">CPK245AZWHFF-1780240912-102</_dlc_DocId>
    <_dlc_DocIdUrl xmlns="5fa1a89d-9501-48d1-86d7-b68a4d728d1a">
      <Url>https://samhandling.helse-vest.no/2/sammen-redder-vi-liv/_layouts/15/DocIdRedir.aspx?ID=CPK245AZWHFF-1780240912-102</Url>
      <Description>CPK245AZWHFF-1780240912-102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947C3FDC49D45B48D5CA9E2AE5EB1" ma:contentTypeVersion="2" ma:contentTypeDescription="Opprett et nytt dokument." ma:contentTypeScope="" ma:versionID="03a9e1c99fdf0e40ef59e82b6d4b378f">
  <xsd:schema xmlns:xsd="http://www.w3.org/2001/XMLSchema" xmlns:xs="http://www.w3.org/2001/XMLSchema" xmlns:p="http://schemas.microsoft.com/office/2006/metadata/properties" xmlns:ns2="5fa1a89d-9501-48d1-86d7-b68a4d728d1a" targetNamespace="http://schemas.microsoft.com/office/2006/metadata/properties" ma:root="true" ma:fieldsID="c1285fefd2ba60a4d5c86a446bd12cdd" ns2:_="">
    <xsd:import namespace="5fa1a89d-9501-48d1-86d7-b68a4d728d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a89d-9501-48d1-86d7-b68a4d728d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A431-F2F2-4DED-A299-B8BE4F14C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AF37B-D410-4E06-A3D7-4C40669CF9C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5fa1a89d-9501-48d1-86d7-b68a4d728d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ED63E5-09A0-4777-BEE2-C17FC4F41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1a89d-9501-48d1-86d7-b68a4d72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DB27F-8E73-46A2-8D24-DCD9233B31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30186F-C03C-4ABC-BC81-81F389DA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hilde.rikheim@vestreviken.no</dc:creator>
  <cp:lastModifiedBy>Ellingsen, Thor Andre</cp:lastModifiedBy>
  <cp:revision>2</cp:revision>
  <cp:lastPrinted>2019-01-29T13:16:00Z</cp:lastPrinted>
  <dcterms:created xsi:type="dcterms:W3CDTF">2021-05-26T13:35:00Z</dcterms:created>
  <dcterms:modified xsi:type="dcterms:W3CDTF">2021-05-26T13:35:00Z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0x010100BC8947C3FDC49D45B48D5CA9E2AE5EB1</vt:lpwstr>
  </property>
  <property fmtid="{D5CDD505-2E9C-101B-9397-08002B2CF9AE}" pid="3" name="_dlc_DocIdItemGuid">
    <vt:lpwstr>b01f0ba7-6b71-4a69-b9b3-4658a1227772</vt:lpwstr>
  </property>
</Properties>
</file>